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D3949" w14:textId="77777777" w:rsidR="00CB5AC9" w:rsidRDefault="00CB5AC9"/>
    <w:tbl>
      <w:tblPr>
        <w:tblW w:w="9569" w:type="dxa"/>
        <w:tblLayout w:type="fixed"/>
        <w:tblLook w:val="0600" w:firstRow="0" w:lastRow="0" w:firstColumn="0" w:lastColumn="0" w:noHBand="1" w:noVBand="1"/>
      </w:tblPr>
      <w:tblGrid>
        <w:gridCol w:w="4787"/>
        <w:gridCol w:w="4782"/>
      </w:tblGrid>
      <w:tr w:rsidR="00CB5AC9" w14:paraId="5A0CCA10" w14:textId="77777777">
        <w:tc>
          <w:tcPr>
            <w:tcW w:w="4786" w:type="dxa"/>
            <w:shd w:val="clear" w:color="auto" w:fill="auto"/>
          </w:tcPr>
          <w:p w14:paraId="6E0B819B" w14:textId="77777777" w:rsidR="00CB5AC9" w:rsidRDefault="00CB5AC9">
            <w:pPr>
              <w:widowControl w:val="0"/>
              <w:spacing w:after="0" w:line="240" w:lineRule="auto"/>
              <w:ind w:right="-1" w:firstLine="567"/>
              <w:rPr>
                <w:rFonts w:ascii="Times New Roman" w:hAnsi="Times New Roman"/>
                <w:sz w:val="28"/>
                <w:szCs w:val="28"/>
              </w:rPr>
            </w:pPr>
          </w:p>
        </w:tc>
        <w:tc>
          <w:tcPr>
            <w:tcW w:w="4782" w:type="dxa"/>
            <w:shd w:val="clear" w:color="auto" w:fill="auto"/>
          </w:tcPr>
          <w:p w14:paraId="4A77FA37" w14:textId="77777777" w:rsidR="00CB5AC9" w:rsidRDefault="00FE762E">
            <w:pPr>
              <w:widowControl w:val="0"/>
              <w:spacing w:after="0" w:line="280" w:lineRule="exact"/>
              <w:ind w:right="-1" w:firstLine="460"/>
              <w:contextualSpacing/>
              <w:rPr>
                <w:rFonts w:ascii="Times New Roman" w:hAnsi="Times New Roman"/>
                <w:sz w:val="28"/>
                <w:szCs w:val="28"/>
                <w:lang w:val="be-BY"/>
              </w:rPr>
            </w:pPr>
            <w:r>
              <w:rPr>
                <w:rFonts w:ascii="Times New Roman" w:hAnsi="Times New Roman"/>
                <w:sz w:val="28"/>
                <w:szCs w:val="28"/>
                <w:lang w:val="be-BY"/>
              </w:rPr>
              <w:t>УТВЕРЖДЕНО</w:t>
            </w:r>
          </w:p>
          <w:p w14:paraId="77C6E0D3" w14:textId="77777777" w:rsidR="00CB5AC9" w:rsidRDefault="00FE762E">
            <w:pPr>
              <w:widowControl w:val="0"/>
              <w:spacing w:after="0" w:line="280" w:lineRule="exact"/>
              <w:ind w:right="-1" w:firstLine="460"/>
              <w:contextualSpacing/>
              <w:rPr>
                <w:rFonts w:ascii="Times New Roman" w:hAnsi="Times New Roman"/>
                <w:sz w:val="28"/>
                <w:szCs w:val="28"/>
                <w:lang w:val="be-BY"/>
              </w:rPr>
            </w:pPr>
            <w:r>
              <w:rPr>
                <w:rFonts w:ascii="Times New Roman" w:hAnsi="Times New Roman"/>
                <w:sz w:val="28"/>
                <w:szCs w:val="28"/>
                <w:lang w:val="be-BY"/>
              </w:rPr>
              <w:t xml:space="preserve">Протокол заседания Правления </w:t>
            </w:r>
          </w:p>
          <w:p w14:paraId="23ABFE7B" w14:textId="31131BF1" w:rsidR="00CB5AC9" w:rsidRDefault="00FE762E">
            <w:pPr>
              <w:widowControl w:val="0"/>
              <w:spacing w:after="0" w:line="280" w:lineRule="exact"/>
              <w:ind w:left="460" w:right="-1"/>
              <w:contextualSpacing/>
              <w:rPr>
                <w:rFonts w:ascii="Times New Roman" w:hAnsi="Times New Roman"/>
                <w:sz w:val="28"/>
                <w:szCs w:val="28"/>
              </w:rPr>
            </w:pPr>
            <w:r>
              <w:rPr>
                <w:rFonts w:ascii="Times New Roman" w:hAnsi="Times New Roman"/>
                <w:sz w:val="28"/>
                <w:szCs w:val="28"/>
                <w:lang w:val="be-BY"/>
              </w:rPr>
              <w:t xml:space="preserve">ОАО </w:t>
            </w:r>
            <w:r>
              <w:rPr>
                <w:rFonts w:ascii="Times New Roman" w:hAnsi="Times New Roman"/>
                <w:sz w:val="28"/>
                <w:szCs w:val="28"/>
              </w:rPr>
              <w:t>«</w:t>
            </w:r>
            <w:r w:rsidR="0051759C">
              <w:rPr>
                <w:rFonts w:ascii="Times New Roman" w:hAnsi="Times New Roman"/>
                <w:sz w:val="28"/>
                <w:szCs w:val="28"/>
                <w:lang w:val="be-BY"/>
              </w:rPr>
              <w:t>НКФО</w:t>
            </w:r>
            <w:r>
              <w:rPr>
                <w:rFonts w:ascii="Times New Roman" w:hAnsi="Times New Roman"/>
                <w:sz w:val="28"/>
                <w:szCs w:val="28"/>
                <w:lang w:val="be-BY"/>
              </w:rPr>
              <w:t xml:space="preserve"> </w:t>
            </w:r>
            <w:r>
              <w:rPr>
                <w:rFonts w:ascii="Times New Roman" w:hAnsi="Times New Roman"/>
                <w:sz w:val="28"/>
                <w:szCs w:val="28"/>
              </w:rPr>
              <w:t>«</w:t>
            </w:r>
            <w:r>
              <w:rPr>
                <w:rFonts w:ascii="Times New Roman" w:hAnsi="Times New Roman"/>
                <w:sz w:val="28"/>
                <w:szCs w:val="28"/>
                <w:lang w:val="be-BY"/>
              </w:rPr>
              <w:t>ЕРИП</w:t>
            </w:r>
            <w:r>
              <w:rPr>
                <w:rFonts w:ascii="Times New Roman" w:hAnsi="Times New Roman"/>
                <w:sz w:val="28"/>
                <w:szCs w:val="28"/>
              </w:rPr>
              <w:t>»</w:t>
            </w:r>
          </w:p>
          <w:p w14:paraId="184E8A08" w14:textId="77777777" w:rsidR="00CB5AC9" w:rsidRDefault="00FE762E">
            <w:pPr>
              <w:widowControl w:val="0"/>
              <w:spacing w:after="0" w:line="280" w:lineRule="exact"/>
              <w:ind w:right="-1" w:firstLine="460"/>
              <w:contextualSpacing/>
              <w:rPr>
                <w:rFonts w:ascii="Times New Roman" w:hAnsi="Times New Roman"/>
                <w:sz w:val="28"/>
                <w:szCs w:val="28"/>
              </w:rPr>
            </w:pPr>
            <w:r>
              <w:rPr>
                <w:sz w:val="28"/>
                <w:szCs w:val="28"/>
              </w:rPr>
              <w:t>«</w:t>
            </w:r>
            <w:r>
              <w:rPr>
                <w:rFonts w:ascii="Times New Roman" w:hAnsi="Times New Roman"/>
                <w:sz w:val="28"/>
                <w:szCs w:val="28"/>
                <w:lang w:val="be-BY"/>
              </w:rPr>
              <w:t>28</w:t>
            </w:r>
            <w:r>
              <w:rPr>
                <w:sz w:val="28"/>
                <w:szCs w:val="28"/>
              </w:rPr>
              <w:t>»</w:t>
            </w:r>
            <w:r>
              <w:rPr>
                <w:rFonts w:ascii="Times New Roman" w:hAnsi="Times New Roman"/>
                <w:sz w:val="28"/>
                <w:szCs w:val="28"/>
                <w:lang w:val="be-BY"/>
              </w:rPr>
              <w:t xml:space="preserve"> марта 2016 г. № 1</w:t>
            </w:r>
          </w:p>
          <w:p w14:paraId="1812041D" w14:textId="77777777" w:rsidR="00CB5AC9" w:rsidRDefault="00CB5AC9">
            <w:pPr>
              <w:widowControl w:val="0"/>
              <w:spacing w:after="0" w:line="240" w:lineRule="exact"/>
              <w:ind w:right="-1" w:firstLine="567"/>
              <w:contextualSpacing/>
              <w:rPr>
                <w:rFonts w:ascii="Times New Roman" w:hAnsi="Times New Roman"/>
              </w:rPr>
            </w:pPr>
          </w:p>
          <w:p w14:paraId="063490A6" w14:textId="4523C351" w:rsidR="00CB5AC9" w:rsidRDefault="00FE762E">
            <w:pPr>
              <w:widowControl w:val="0"/>
              <w:spacing w:after="0" w:line="240" w:lineRule="exact"/>
              <w:ind w:left="460" w:right="-1"/>
              <w:rPr>
                <w:rFonts w:ascii="Times New Roman" w:hAnsi="Times New Roman"/>
                <w:sz w:val="28"/>
                <w:szCs w:val="28"/>
              </w:rPr>
            </w:pPr>
            <w:r>
              <w:rPr>
                <w:rFonts w:ascii="Times New Roman" w:hAnsi="Times New Roman"/>
              </w:rPr>
              <w:t>(в редакции решений Правления ОАО «</w:t>
            </w:r>
            <w:r w:rsidR="00C4648A">
              <w:rPr>
                <w:rFonts w:ascii="Times New Roman" w:hAnsi="Times New Roman"/>
              </w:rPr>
              <w:t>НКФО</w:t>
            </w:r>
            <w:r>
              <w:rPr>
                <w:rFonts w:ascii="Times New Roman" w:hAnsi="Times New Roman"/>
              </w:rPr>
              <w:t xml:space="preserve"> «ЕРИП»</w:t>
            </w:r>
            <w:r>
              <w:rPr>
                <w:rFonts w:ascii="Times New Roman" w:hAnsi="Times New Roman"/>
              </w:rPr>
              <w:br/>
              <w:t>от 18.05.2016 № 6, от 20.04.2017 № 20,</w:t>
            </w:r>
            <w:r>
              <w:rPr>
                <w:rFonts w:ascii="Times New Roman" w:hAnsi="Times New Roman"/>
              </w:rPr>
              <w:br/>
              <w:t>от 30.05.2017 № 29, от 27.11.2017 № 61,</w:t>
            </w:r>
            <w:r>
              <w:rPr>
                <w:rFonts w:ascii="Times New Roman" w:hAnsi="Times New Roman"/>
              </w:rPr>
              <w:br/>
              <w:t>от 17.12.2018 № 62, от  29.04.2019 № 18</w:t>
            </w:r>
            <w:r>
              <w:rPr>
                <w:rFonts w:ascii="Times New Roman" w:hAnsi="Times New Roman"/>
                <w:sz w:val="28"/>
                <w:szCs w:val="28"/>
              </w:rPr>
              <w:t>,</w:t>
            </w:r>
          </w:p>
          <w:p w14:paraId="299DE80E" w14:textId="77777777" w:rsidR="00CB5AC9" w:rsidRDefault="00FE762E">
            <w:pPr>
              <w:widowControl w:val="0"/>
              <w:spacing w:after="0" w:line="240" w:lineRule="exact"/>
              <w:ind w:left="460" w:right="-1"/>
              <w:jc w:val="both"/>
              <w:rPr>
                <w:rFonts w:ascii="Times New Roman" w:hAnsi="Times New Roman"/>
              </w:rPr>
            </w:pPr>
            <w:r>
              <w:rPr>
                <w:rFonts w:ascii="Times New Roman" w:hAnsi="Times New Roman"/>
              </w:rPr>
              <w:t>от 27.03.2020 № 11, от 21.10.2020 № 43,</w:t>
            </w:r>
          </w:p>
          <w:p w14:paraId="29DC19F5" w14:textId="77777777" w:rsidR="00CB5AC9" w:rsidRDefault="00FE762E">
            <w:pPr>
              <w:widowControl w:val="0"/>
              <w:spacing w:after="0" w:line="240" w:lineRule="exact"/>
              <w:ind w:left="460" w:right="-1"/>
              <w:jc w:val="both"/>
              <w:rPr>
                <w:rFonts w:ascii="Times New Roman" w:hAnsi="Times New Roman"/>
              </w:rPr>
            </w:pPr>
            <w:r>
              <w:rPr>
                <w:rFonts w:ascii="Times New Roman" w:hAnsi="Times New Roman"/>
              </w:rPr>
              <w:t>от 07.12.2020 № 50, от 26.05.2021 № 21,</w:t>
            </w:r>
          </w:p>
          <w:p w14:paraId="7BDCA0AB" w14:textId="799904A2" w:rsidR="00CB5AC9" w:rsidRDefault="00FE762E">
            <w:pPr>
              <w:widowControl w:val="0"/>
              <w:spacing w:after="0" w:line="240" w:lineRule="exact"/>
              <w:ind w:left="460" w:right="-1"/>
              <w:jc w:val="both"/>
              <w:rPr>
                <w:rFonts w:ascii="Times New Roman" w:hAnsi="Times New Roman"/>
              </w:rPr>
            </w:pPr>
            <w:r>
              <w:rPr>
                <w:rFonts w:ascii="Times New Roman" w:hAnsi="Times New Roman"/>
              </w:rPr>
              <w:t>от 03.11.2021 № 47</w:t>
            </w:r>
            <w:r w:rsidR="00C4648A">
              <w:rPr>
                <w:rFonts w:ascii="Times New Roman" w:hAnsi="Times New Roman"/>
              </w:rPr>
              <w:t xml:space="preserve">, от </w:t>
            </w:r>
            <w:r w:rsidR="00C4648A" w:rsidRPr="00D07DE0">
              <w:rPr>
                <w:rFonts w:ascii="Times New Roman" w:hAnsi="Times New Roman"/>
              </w:rPr>
              <w:t>22.06.2022 № 24</w:t>
            </w:r>
            <w:r>
              <w:rPr>
                <w:rFonts w:ascii="Times New Roman" w:hAnsi="Times New Roman"/>
              </w:rPr>
              <w:t>)</w:t>
            </w:r>
          </w:p>
        </w:tc>
      </w:tr>
      <w:tr w:rsidR="00CB5AC9" w14:paraId="2B641757" w14:textId="77777777">
        <w:tc>
          <w:tcPr>
            <w:tcW w:w="4786" w:type="dxa"/>
            <w:shd w:val="clear" w:color="auto" w:fill="auto"/>
          </w:tcPr>
          <w:p w14:paraId="37B0B116" w14:textId="77777777" w:rsidR="00CB5AC9" w:rsidRDefault="00CB5AC9">
            <w:pPr>
              <w:widowControl w:val="0"/>
              <w:spacing w:after="0" w:line="280" w:lineRule="exact"/>
              <w:ind w:right="-1" w:firstLine="567"/>
              <w:rPr>
                <w:rFonts w:ascii="Times New Roman" w:hAnsi="Times New Roman"/>
                <w:sz w:val="28"/>
                <w:szCs w:val="28"/>
              </w:rPr>
            </w:pPr>
          </w:p>
          <w:p w14:paraId="10867AB4" w14:textId="77777777" w:rsidR="00CB5AC9" w:rsidRDefault="00FE762E">
            <w:pPr>
              <w:widowControl w:val="0"/>
              <w:spacing w:after="0" w:line="280" w:lineRule="exact"/>
              <w:ind w:right="-1"/>
              <w:rPr>
                <w:rFonts w:ascii="Times New Roman" w:hAnsi="Times New Roman"/>
                <w:sz w:val="28"/>
                <w:szCs w:val="28"/>
              </w:rPr>
            </w:pPr>
            <w:r>
              <w:rPr>
                <w:rFonts w:ascii="Times New Roman" w:hAnsi="Times New Roman"/>
                <w:sz w:val="28"/>
                <w:szCs w:val="28"/>
              </w:rPr>
              <w:t>ОБЩИЕ УСЛОВИЯ</w:t>
            </w:r>
          </w:p>
          <w:p w14:paraId="121DF97A" w14:textId="77777777" w:rsidR="00CB5AC9" w:rsidRDefault="00FE762E">
            <w:pPr>
              <w:widowControl w:val="0"/>
              <w:spacing w:after="0" w:line="280" w:lineRule="exact"/>
              <w:ind w:right="-1"/>
              <w:rPr>
                <w:rFonts w:ascii="Times New Roman" w:hAnsi="Times New Roman"/>
                <w:sz w:val="28"/>
                <w:szCs w:val="28"/>
              </w:rPr>
            </w:pPr>
            <w:r>
              <w:rPr>
                <w:rFonts w:ascii="Times New Roman" w:hAnsi="Times New Roman"/>
                <w:sz w:val="28"/>
                <w:szCs w:val="28"/>
              </w:rPr>
              <w:t xml:space="preserve">участия юридического лица </w:t>
            </w:r>
          </w:p>
          <w:p w14:paraId="22F865A2" w14:textId="77777777" w:rsidR="00CB5AC9" w:rsidRDefault="00FE762E">
            <w:pPr>
              <w:widowControl w:val="0"/>
              <w:spacing w:after="0" w:line="280" w:lineRule="exact"/>
              <w:ind w:right="-1"/>
              <w:rPr>
                <w:rFonts w:ascii="Times New Roman" w:hAnsi="Times New Roman"/>
                <w:sz w:val="28"/>
                <w:szCs w:val="28"/>
              </w:rPr>
            </w:pPr>
            <w:r>
              <w:rPr>
                <w:rFonts w:ascii="Times New Roman" w:hAnsi="Times New Roman"/>
                <w:sz w:val="28"/>
                <w:szCs w:val="28"/>
              </w:rPr>
              <w:t>в АИС «Расчет» в качестве Расчетного агента</w:t>
            </w:r>
          </w:p>
        </w:tc>
        <w:tc>
          <w:tcPr>
            <w:tcW w:w="4782" w:type="dxa"/>
            <w:shd w:val="clear" w:color="auto" w:fill="auto"/>
          </w:tcPr>
          <w:p w14:paraId="2E5FC70D" w14:textId="77777777" w:rsidR="00CB5AC9" w:rsidRDefault="00CB5AC9">
            <w:pPr>
              <w:widowControl w:val="0"/>
              <w:spacing w:after="0" w:line="280" w:lineRule="exact"/>
              <w:ind w:right="-1" w:firstLine="567"/>
              <w:contextualSpacing/>
              <w:rPr>
                <w:rFonts w:ascii="Times New Roman" w:hAnsi="Times New Roman"/>
                <w:sz w:val="28"/>
                <w:szCs w:val="28"/>
                <w:lang w:val="be-BY"/>
              </w:rPr>
            </w:pPr>
          </w:p>
        </w:tc>
      </w:tr>
    </w:tbl>
    <w:p w14:paraId="39E0215F" w14:textId="77777777" w:rsidR="00CB5AC9" w:rsidRDefault="00CB5AC9">
      <w:pPr>
        <w:pStyle w:val="af9"/>
        <w:tabs>
          <w:tab w:val="left" w:pos="1134"/>
        </w:tabs>
        <w:spacing w:line="240" w:lineRule="exact"/>
        <w:ind w:right="-1" w:firstLine="567"/>
        <w:jc w:val="center"/>
        <w:rPr>
          <w:sz w:val="28"/>
          <w:szCs w:val="28"/>
        </w:rPr>
      </w:pPr>
    </w:p>
    <w:p w14:paraId="666D1F43" w14:textId="77777777" w:rsidR="00CB5AC9" w:rsidRDefault="00FE762E">
      <w:pPr>
        <w:pStyle w:val="af9"/>
        <w:tabs>
          <w:tab w:val="clear" w:pos="1247"/>
        </w:tabs>
        <w:ind w:right="-1" w:firstLine="567"/>
        <w:rPr>
          <w:sz w:val="28"/>
          <w:szCs w:val="28"/>
        </w:rPr>
      </w:pPr>
      <w:r>
        <w:rPr>
          <w:sz w:val="28"/>
          <w:szCs w:val="28"/>
        </w:rPr>
        <w:t xml:space="preserve">Общие условия участия юридического лица в АИС «Расчет» в качестве Расчетного агента (далее – Общие условия) определяют стандартные формы оказания услуг Расчетному агенту (далее – РА) посредством АИС «Расчет» единого расчетного и информационного пространства (далее – ЕРИП), в том числе </w:t>
      </w:r>
      <w:r>
        <w:rPr>
          <w:bCs/>
          <w:color w:val="00000A"/>
          <w:sz w:val="28"/>
          <w:szCs w:val="28"/>
        </w:rPr>
        <w:t>осуществления платежей в АИС «Расчет» посредством биометрической идентификации плательщика</w:t>
      </w:r>
      <w:r>
        <w:rPr>
          <w:sz w:val="28"/>
          <w:szCs w:val="28"/>
        </w:rPr>
        <w:t>. Общие условия принимаются РА путем подписания им Договора присоединения на оказание услуг юридическому лицу, действующему в АИС «Расчет» единого расчетного и информационного пространства в качестве Расчетного агента (далее – Договор), к вышеназванным Общим условиям и Регламенту взаимодействия открытого акционерного общества «Небанковская кредитно-финансовая организация «Единое расчетное и информационное пространство» (далее – Владелец) и РА в АИС «Расчет» (далее – Регламент).</w:t>
      </w:r>
    </w:p>
    <w:p w14:paraId="035540CF" w14:textId="3F35FCBF" w:rsidR="00CB5AC9" w:rsidRDefault="00FE762E">
      <w:pPr>
        <w:pStyle w:val="af5"/>
        <w:spacing w:after="0" w:line="240" w:lineRule="exact"/>
        <w:ind w:right="-1" w:firstLine="567"/>
        <w:rPr>
          <w:i/>
          <w:iCs/>
          <w:sz w:val="22"/>
          <w:szCs w:val="22"/>
        </w:rPr>
      </w:pPr>
      <w:r>
        <w:rPr>
          <w:i/>
          <w:iCs/>
          <w:sz w:val="22"/>
          <w:szCs w:val="22"/>
        </w:rPr>
        <w:t>(в редакции решений Правления ОАО «</w:t>
      </w:r>
      <w:r w:rsidR="00C4648A">
        <w:rPr>
          <w:i/>
          <w:iCs/>
          <w:sz w:val="22"/>
          <w:szCs w:val="22"/>
        </w:rPr>
        <w:t>НКФО</w:t>
      </w:r>
      <w:r>
        <w:rPr>
          <w:i/>
          <w:iCs/>
          <w:sz w:val="22"/>
          <w:szCs w:val="22"/>
        </w:rPr>
        <w:t xml:space="preserve"> «ЕРИП» от 27 марта 2020 г. № 11, от 26 мая 2021 г. №21, от 03 ноября 2021 г. №47)</w:t>
      </w:r>
    </w:p>
    <w:p w14:paraId="78A3F526" w14:textId="77777777" w:rsidR="00CB5AC9" w:rsidRDefault="00FE762E">
      <w:pPr>
        <w:pStyle w:val="af5"/>
        <w:spacing w:after="0"/>
        <w:ind w:firstLine="567"/>
        <w:rPr>
          <w:sz w:val="28"/>
          <w:szCs w:val="28"/>
        </w:rPr>
      </w:pPr>
      <w:r>
        <w:rPr>
          <w:sz w:val="28"/>
          <w:szCs w:val="28"/>
        </w:rPr>
        <w:t xml:space="preserve">Платежи </w:t>
      </w:r>
      <w:r>
        <w:rPr>
          <w:bCs/>
          <w:color w:val="00000A"/>
          <w:sz w:val="28"/>
          <w:szCs w:val="28"/>
        </w:rPr>
        <w:t>в АИС «Расчет» посредством биометрической идентификации плательщика</w:t>
      </w:r>
      <w:r>
        <w:rPr>
          <w:sz w:val="28"/>
          <w:szCs w:val="28"/>
        </w:rPr>
        <w:t xml:space="preserve"> осуществляются согласно настоящим Общим условиям с учетом особенностей, определяемых </w:t>
      </w:r>
      <w:r>
        <w:rPr>
          <w:bCs/>
          <w:color w:val="00000A"/>
          <w:sz w:val="28"/>
          <w:szCs w:val="28"/>
        </w:rPr>
        <w:t xml:space="preserve">Правилами взаимодействия Владельца и Расчетного агента при организации осуществления платежей в АИС «Расчет» посредством биометрической идентификации плательщика (далее – Правила) </w:t>
      </w:r>
      <w:r>
        <w:rPr>
          <w:sz w:val="28"/>
          <w:szCs w:val="28"/>
        </w:rPr>
        <w:t xml:space="preserve">(приложение к настоящим Общим условиям). Права и обязанности при осуществлении платежей </w:t>
      </w:r>
      <w:r>
        <w:rPr>
          <w:bCs/>
          <w:color w:val="00000A"/>
          <w:sz w:val="28"/>
          <w:szCs w:val="28"/>
        </w:rPr>
        <w:t>в АИС «Расчет» посредством биометрической идентификации плательщика</w:t>
      </w:r>
      <w:r>
        <w:rPr>
          <w:sz w:val="28"/>
          <w:szCs w:val="28"/>
        </w:rPr>
        <w:t xml:space="preserve"> возникают у Сторон после подписания Акта готовности технического взаимодействия согласно приложению к Правилам. </w:t>
      </w:r>
    </w:p>
    <w:p w14:paraId="4500BC9A" w14:textId="152E0D3F" w:rsidR="00CB5AC9" w:rsidRDefault="00FE762E">
      <w:pPr>
        <w:pStyle w:val="af5"/>
        <w:spacing w:after="0"/>
        <w:ind w:firstLine="567"/>
        <w:rPr>
          <w:sz w:val="28"/>
          <w:szCs w:val="28"/>
        </w:rPr>
      </w:pPr>
      <w:r>
        <w:rPr>
          <w:i/>
          <w:iCs/>
          <w:sz w:val="22"/>
          <w:szCs w:val="22"/>
        </w:rPr>
        <w:t>(часть вторая введена решением Правления ОАО «</w:t>
      </w:r>
      <w:r w:rsidR="00C4648A">
        <w:rPr>
          <w:i/>
          <w:iCs/>
          <w:sz w:val="22"/>
          <w:szCs w:val="22"/>
        </w:rPr>
        <w:t>НКФО</w:t>
      </w:r>
      <w:r>
        <w:rPr>
          <w:i/>
          <w:iCs/>
          <w:sz w:val="22"/>
          <w:szCs w:val="22"/>
        </w:rPr>
        <w:t xml:space="preserve"> «ЕРИП» от 03 ноября 2021 г. № 47)</w:t>
      </w:r>
    </w:p>
    <w:p w14:paraId="48502BD9" w14:textId="77777777" w:rsidR="00CB5AC9" w:rsidRDefault="00CB5AC9">
      <w:pPr>
        <w:pStyle w:val="af9"/>
        <w:tabs>
          <w:tab w:val="clear" w:pos="1247"/>
        </w:tabs>
        <w:spacing w:after="60" w:line="218" w:lineRule="auto"/>
        <w:ind w:right="-1" w:firstLine="567"/>
        <w:jc w:val="center"/>
        <w:rPr>
          <w:sz w:val="28"/>
        </w:rPr>
      </w:pPr>
    </w:p>
    <w:p w14:paraId="46AEFDBF" w14:textId="77777777" w:rsidR="00CB5AC9" w:rsidRDefault="00FE762E">
      <w:pPr>
        <w:pStyle w:val="af9"/>
        <w:tabs>
          <w:tab w:val="clear" w:pos="1247"/>
        </w:tabs>
        <w:spacing w:after="60" w:line="218" w:lineRule="auto"/>
        <w:ind w:firstLine="567"/>
        <w:jc w:val="center"/>
        <w:rPr>
          <w:sz w:val="28"/>
          <w:szCs w:val="28"/>
        </w:rPr>
      </w:pPr>
      <w:r>
        <w:rPr>
          <w:sz w:val="28"/>
          <w:szCs w:val="28"/>
        </w:rPr>
        <w:t>1. ТЕРМИНЫ И ИХ ОПРЕДЕЛЕНИЯ</w:t>
      </w:r>
    </w:p>
    <w:p w14:paraId="42496107" w14:textId="77777777" w:rsidR="00CB5AC9" w:rsidRDefault="00FE762E">
      <w:pPr>
        <w:pStyle w:val="af9"/>
        <w:tabs>
          <w:tab w:val="clear" w:pos="1247"/>
        </w:tabs>
        <w:ind w:right="-1" w:firstLine="567"/>
        <w:rPr>
          <w:sz w:val="28"/>
          <w:szCs w:val="28"/>
        </w:rPr>
      </w:pPr>
      <w:r>
        <w:rPr>
          <w:sz w:val="28"/>
          <w:szCs w:val="28"/>
        </w:rPr>
        <w:lastRenderedPageBreak/>
        <w:t>1.1.</w:t>
      </w:r>
      <w:r>
        <w:rPr>
          <w:sz w:val="28"/>
          <w:szCs w:val="28"/>
          <w:lang w:val="en-US"/>
        </w:rPr>
        <w:t> </w:t>
      </w:r>
      <w:r>
        <w:rPr>
          <w:sz w:val="28"/>
          <w:szCs w:val="28"/>
        </w:rPr>
        <w:t>Договор – гражданско-правовой договор присоединения, заключенный между Владельцем и РА, условия которого определены Владельцем в настоящих Общих условиях и Регламенте и приняты РА путем присоединения к ним посредством подписания Договора.</w:t>
      </w:r>
    </w:p>
    <w:p w14:paraId="141C1ED0" w14:textId="77777777" w:rsidR="00CB5AC9" w:rsidRDefault="00FE762E">
      <w:pPr>
        <w:pStyle w:val="af9"/>
        <w:tabs>
          <w:tab w:val="clear" w:pos="1247"/>
        </w:tabs>
        <w:ind w:right="-1" w:firstLine="567"/>
        <w:rPr>
          <w:sz w:val="28"/>
          <w:szCs w:val="28"/>
        </w:rPr>
      </w:pPr>
      <w:r>
        <w:rPr>
          <w:sz w:val="28"/>
          <w:szCs w:val="28"/>
        </w:rPr>
        <w:t>1.2.</w:t>
      </w:r>
      <w:r>
        <w:rPr>
          <w:sz w:val="28"/>
          <w:szCs w:val="28"/>
          <w:lang w:val="en-US"/>
        </w:rPr>
        <w:t> </w:t>
      </w:r>
      <w:r>
        <w:rPr>
          <w:sz w:val="28"/>
          <w:szCs w:val="28"/>
        </w:rPr>
        <w:t>Все термины и их определения, используемые в настоящих Общих условиях, Договоре, Регламенте определены Инструкцией о порядке функционирования единого расчетного и информационного пространства Республики Беларусь, утвержденной постановлением Правления Национального банка Республики Беларусь от 10</w:t>
      </w:r>
      <w:r>
        <w:rPr>
          <w:sz w:val="28"/>
          <w:szCs w:val="28"/>
          <w:lang w:val="en-US"/>
        </w:rPr>
        <w:t> </w:t>
      </w:r>
      <w:r>
        <w:rPr>
          <w:sz w:val="28"/>
          <w:szCs w:val="28"/>
        </w:rPr>
        <w:t>июня 2014 г. № 393 (далее – Инструкция).</w:t>
      </w:r>
    </w:p>
    <w:p w14:paraId="15D6E02A" w14:textId="77777777" w:rsidR="00CB5AC9" w:rsidRDefault="00FE762E">
      <w:pPr>
        <w:pStyle w:val="af9"/>
        <w:tabs>
          <w:tab w:val="clear" w:pos="1247"/>
        </w:tabs>
        <w:ind w:right="-1" w:firstLine="567"/>
        <w:rPr>
          <w:sz w:val="28"/>
          <w:szCs w:val="28"/>
        </w:rPr>
      </w:pPr>
      <w:r>
        <w:rPr>
          <w:sz w:val="28"/>
          <w:szCs w:val="28"/>
        </w:rPr>
        <w:t>1.3.</w:t>
      </w:r>
      <w:r>
        <w:rPr>
          <w:sz w:val="28"/>
          <w:szCs w:val="28"/>
          <w:lang w:val="en-US"/>
        </w:rPr>
        <w:t> </w:t>
      </w:r>
      <w:r>
        <w:rPr>
          <w:sz w:val="28"/>
          <w:szCs w:val="28"/>
        </w:rPr>
        <w:t xml:space="preserve">Действующую редакцию Инструкции, текст Общих условий, Регламент Владелец размещает в глобальной компьютерной сети Интернет на сайте </w:t>
      </w:r>
      <w:r>
        <w:rPr>
          <w:sz w:val="28"/>
          <w:szCs w:val="28"/>
          <w:lang w:val="en-US"/>
        </w:rPr>
        <w:t>raschet</w:t>
      </w:r>
      <w:r>
        <w:rPr>
          <w:sz w:val="28"/>
          <w:szCs w:val="28"/>
        </w:rPr>
        <w:t>.</w:t>
      </w:r>
      <w:r>
        <w:rPr>
          <w:sz w:val="28"/>
          <w:szCs w:val="28"/>
          <w:lang w:val="en-US"/>
        </w:rPr>
        <w:t>by</w:t>
      </w:r>
      <w:r>
        <w:rPr>
          <w:sz w:val="28"/>
          <w:szCs w:val="28"/>
        </w:rPr>
        <w:t xml:space="preserve"> (далее – Сайт).</w:t>
      </w:r>
    </w:p>
    <w:p w14:paraId="6F62737C" w14:textId="77777777" w:rsidR="00CB5AC9" w:rsidRDefault="00CB5AC9">
      <w:pPr>
        <w:pStyle w:val="af9"/>
        <w:tabs>
          <w:tab w:val="clear" w:pos="1247"/>
        </w:tabs>
        <w:ind w:right="-1" w:firstLine="567"/>
        <w:rPr>
          <w:sz w:val="28"/>
          <w:szCs w:val="28"/>
        </w:rPr>
      </w:pPr>
    </w:p>
    <w:p w14:paraId="2EF56026" w14:textId="77777777" w:rsidR="00CB5AC9" w:rsidRDefault="00FE762E">
      <w:pPr>
        <w:pStyle w:val="af9"/>
        <w:tabs>
          <w:tab w:val="clear" w:pos="1247"/>
        </w:tabs>
        <w:spacing w:after="60"/>
        <w:ind w:firstLine="567"/>
        <w:rPr>
          <w:sz w:val="28"/>
          <w:szCs w:val="28"/>
        </w:rPr>
      </w:pPr>
      <w:r>
        <w:rPr>
          <w:sz w:val="28"/>
          <w:szCs w:val="28"/>
        </w:rPr>
        <w:t>2. ВЗАИМОДЕЙСТВИЕ СТОРОН ПОСЛЕ ЗАКЛЮЧЕНИЯ ДОГОВОРА</w:t>
      </w:r>
    </w:p>
    <w:p w14:paraId="16764E46" w14:textId="77777777" w:rsidR="00CB5AC9" w:rsidRDefault="00FE762E">
      <w:pPr>
        <w:pStyle w:val="af9"/>
        <w:tabs>
          <w:tab w:val="clear" w:pos="1247"/>
        </w:tabs>
        <w:ind w:right="-1" w:firstLine="567"/>
        <w:rPr>
          <w:sz w:val="28"/>
          <w:szCs w:val="28"/>
        </w:rPr>
      </w:pPr>
      <w:r>
        <w:rPr>
          <w:sz w:val="28"/>
          <w:szCs w:val="28"/>
        </w:rPr>
        <w:t>2.1. Владелец обязан:</w:t>
      </w:r>
    </w:p>
    <w:p w14:paraId="53A59D4F" w14:textId="77777777" w:rsidR="00CB5AC9" w:rsidRDefault="00FE762E">
      <w:pPr>
        <w:pStyle w:val="af9"/>
        <w:tabs>
          <w:tab w:val="clear" w:pos="1247"/>
        </w:tabs>
        <w:ind w:right="-1" w:firstLine="567"/>
        <w:rPr>
          <w:sz w:val="28"/>
          <w:szCs w:val="28"/>
        </w:rPr>
      </w:pPr>
      <w:r>
        <w:rPr>
          <w:sz w:val="28"/>
          <w:szCs w:val="28"/>
        </w:rPr>
        <w:t>2.1.1. осуществлять свои функции в соответствии с пунктом 22 Инструкции;</w:t>
      </w:r>
    </w:p>
    <w:p w14:paraId="1390BD4A" w14:textId="77777777" w:rsidR="00CB5AC9" w:rsidRDefault="00FE762E">
      <w:pPr>
        <w:pStyle w:val="af9"/>
        <w:tabs>
          <w:tab w:val="clear" w:pos="1247"/>
        </w:tabs>
        <w:ind w:right="-1" w:firstLine="567"/>
        <w:rPr>
          <w:spacing w:val="-4"/>
          <w:sz w:val="28"/>
          <w:szCs w:val="28"/>
        </w:rPr>
      </w:pPr>
      <w:r>
        <w:rPr>
          <w:sz w:val="28"/>
          <w:szCs w:val="28"/>
        </w:rPr>
        <w:t>2.1.2. обеспечить доступ РА к АИС «Расчет»</w:t>
      </w:r>
      <w:r>
        <w:rPr>
          <w:spacing w:val="-4"/>
          <w:sz w:val="28"/>
          <w:szCs w:val="28"/>
        </w:rPr>
        <w:t>;</w:t>
      </w:r>
    </w:p>
    <w:p w14:paraId="32BA6E57" w14:textId="77777777" w:rsidR="00CB5AC9" w:rsidRDefault="00FE762E">
      <w:pPr>
        <w:pStyle w:val="af9"/>
        <w:tabs>
          <w:tab w:val="clear" w:pos="1247"/>
        </w:tabs>
        <w:ind w:right="-1" w:firstLine="567"/>
        <w:rPr>
          <w:sz w:val="28"/>
          <w:szCs w:val="28"/>
        </w:rPr>
      </w:pPr>
      <w:r>
        <w:rPr>
          <w:sz w:val="28"/>
          <w:szCs w:val="28"/>
        </w:rPr>
        <w:t>2.1.3. обеспечить конфиденциальность хранимых в АИС «Расчет» данных РА, параметров доступа к пользованию услугами, за исключением случаев, когда предоставление доступа к такой информации для третьих лиц является обязательным в силу требований законодательства Республики Беларусь;</w:t>
      </w:r>
    </w:p>
    <w:p w14:paraId="3527CAC2" w14:textId="77777777" w:rsidR="00CB5AC9" w:rsidRDefault="00FE762E">
      <w:pPr>
        <w:pStyle w:val="af9"/>
        <w:tabs>
          <w:tab w:val="clear" w:pos="1247"/>
        </w:tabs>
        <w:ind w:right="-1" w:firstLine="567"/>
        <w:rPr>
          <w:sz w:val="28"/>
          <w:szCs w:val="28"/>
        </w:rPr>
      </w:pPr>
      <w:r>
        <w:rPr>
          <w:sz w:val="28"/>
          <w:szCs w:val="28"/>
        </w:rPr>
        <w:t>2.1.4. информировать РА о контактных лицах Владельца, ответственных за решение технических, организационных и иных вопросов, связанных с работой программно-технических средств АИС «Расчет»;</w:t>
      </w:r>
    </w:p>
    <w:p w14:paraId="529A556F" w14:textId="30185161"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2.1.5. осуществлять свою деятельность в АИС «Расчет» в соответствии с Регламентом, в том числе:</w:t>
      </w:r>
    </w:p>
    <w:p w14:paraId="05CC5ED1"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предоставлять РА информацию, необходимую для совершения платежей в пользу производителей услуг, согласно Регламенту;</w:t>
      </w:r>
    </w:p>
    <w:p w14:paraId="0C5E2317"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принимать реестры совершенных платежей и проводить входной контроль в порядке, определенном пунктами 1.2, 1.3 Регламента;</w:t>
      </w:r>
    </w:p>
    <w:p w14:paraId="1274CE73"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осуществлять клиринг в АИС «Расчет» в порядке, определенном главой 11 Инструкции, и в соответствии с пунктами 1.4-1.5 Регламента;</w:t>
      </w:r>
    </w:p>
    <w:p w14:paraId="2620C1E2" w14:textId="5A0FF348" w:rsidR="00CB5AC9" w:rsidRDefault="00FE762E">
      <w:pPr>
        <w:spacing w:after="0" w:line="238" w:lineRule="exact"/>
        <w:ind w:right="-1" w:firstLine="567"/>
        <w:jc w:val="both"/>
        <w:rPr>
          <w:rFonts w:ascii="Times New Roman" w:hAnsi="Times New Roman"/>
          <w:sz w:val="28"/>
          <w:szCs w:val="28"/>
        </w:rPr>
      </w:pPr>
      <w:r>
        <w:rPr>
          <w:rFonts w:ascii="Times New Roman" w:hAnsi="Times New Roman"/>
          <w:i/>
          <w:iCs/>
        </w:rPr>
        <w:t>(в редакции решения Правления ОАО «</w:t>
      </w:r>
      <w:r w:rsidR="00C4648A">
        <w:rPr>
          <w:rFonts w:ascii="Times New Roman" w:hAnsi="Times New Roman"/>
          <w:i/>
          <w:iCs/>
        </w:rPr>
        <w:t>НКФО</w:t>
      </w:r>
      <w:r>
        <w:rPr>
          <w:rFonts w:ascii="Times New Roman" w:hAnsi="Times New Roman"/>
          <w:i/>
          <w:iCs/>
        </w:rPr>
        <w:t xml:space="preserve"> «ЕРИП» от 26 мая 2021 г. №21)</w:t>
      </w:r>
    </w:p>
    <w:p w14:paraId="51BAC61B" w14:textId="2A5BC0E5" w:rsidR="00CB5AC9" w:rsidRDefault="00FE762E">
      <w:pPr>
        <w:spacing w:after="0" w:line="240" w:lineRule="auto"/>
        <w:ind w:right="-1" w:firstLine="567"/>
        <w:jc w:val="both"/>
        <w:rPr>
          <w:rFonts w:ascii="Times New Roman" w:hAnsi="Times New Roman"/>
          <w:sz w:val="28"/>
          <w:szCs w:val="28"/>
        </w:rPr>
      </w:pPr>
      <w:r w:rsidRPr="0068180A">
        <w:rPr>
          <w:rFonts w:ascii="Times New Roman" w:hAnsi="Times New Roman"/>
          <w:sz w:val="28"/>
          <w:szCs w:val="28"/>
        </w:rPr>
        <w:t>2.1.5-1. организовать взаимодействие по передаче сведений, необходимых для применения расширенных мер внутреннего контроля, по запросам банка-участника клиринга в АИС «Расчет», который обслуживает производителя услуг или подключился к АИС «Расчет» в качестве производителя услуг (далее – Банк),</w:t>
      </w:r>
      <w:r>
        <w:rPr>
          <w:rFonts w:ascii="Times New Roman" w:hAnsi="Times New Roman"/>
          <w:sz w:val="28"/>
          <w:szCs w:val="28"/>
        </w:rPr>
        <w:t xml:space="preserve"> в порядке, определенном разделом 4 Регламента;</w:t>
      </w:r>
    </w:p>
    <w:p w14:paraId="054ECCD5" w14:textId="30F4F5C9" w:rsidR="00CB5AC9" w:rsidRDefault="00FE762E">
      <w:pPr>
        <w:spacing w:after="0" w:line="238" w:lineRule="exact"/>
        <w:ind w:right="-1" w:firstLine="567"/>
        <w:jc w:val="both"/>
      </w:pPr>
      <w:r>
        <w:rPr>
          <w:rFonts w:ascii="Times New Roman" w:hAnsi="Times New Roman"/>
          <w:i/>
          <w:iCs/>
        </w:rPr>
        <w:t>(введен решением Правления ОАО «</w:t>
      </w:r>
      <w:r w:rsidR="00C4648A">
        <w:rPr>
          <w:rFonts w:ascii="Times New Roman" w:hAnsi="Times New Roman"/>
          <w:i/>
          <w:iCs/>
        </w:rPr>
        <w:t>НКФО</w:t>
      </w:r>
      <w:r>
        <w:rPr>
          <w:rFonts w:ascii="Times New Roman" w:hAnsi="Times New Roman"/>
          <w:i/>
          <w:iCs/>
        </w:rPr>
        <w:t xml:space="preserve"> «ЕРИП» от 26 мая 2021 г. № 21)</w:t>
      </w:r>
    </w:p>
    <w:p w14:paraId="3B14C4BF"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2.1.6. организовать функционирование контакт-центра АИС «Расчет»;</w:t>
      </w:r>
    </w:p>
    <w:p w14:paraId="26CCA429"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2.1.7. информировать участников ЕРИП об общих вопросах функционирования АИС «Расчет» посредством размещения информации на Сайте согласно Регламенту;</w:t>
      </w:r>
    </w:p>
    <w:p w14:paraId="13C28B65"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2.1.8. </w:t>
      </w:r>
      <w:r w:rsidRPr="00E971EE">
        <w:rPr>
          <w:rFonts w:ascii="Times New Roman" w:hAnsi="Times New Roman"/>
          <w:sz w:val="28"/>
          <w:szCs w:val="28"/>
        </w:rPr>
        <w:t>предварительно информировать РА о:</w:t>
      </w:r>
    </w:p>
    <w:p w14:paraId="296A54A5" w14:textId="77777777"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планируемых профилактических работах в АИС «Расчет»;</w:t>
      </w:r>
    </w:p>
    <w:p w14:paraId="22E8FE7E" w14:textId="183B1493" w:rsidR="00E61AEF"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планируемой модернизации АИС «Расчет» в случае, если она влечет за собой необходимость изменения программного обеспечения или изменения аппаратных средств РА;</w:t>
      </w:r>
    </w:p>
    <w:p w14:paraId="04B479BF" w14:textId="548F00F3" w:rsidR="0087470C" w:rsidRDefault="0087470C" w:rsidP="00E971EE">
      <w:pPr>
        <w:spacing w:after="0" w:line="240" w:lineRule="auto"/>
        <w:ind w:right="-1" w:firstLine="567"/>
        <w:jc w:val="both"/>
        <w:rPr>
          <w:rFonts w:ascii="Times New Roman" w:hAnsi="Times New Roman"/>
          <w:sz w:val="28"/>
          <w:szCs w:val="28"/>
        </w:rPr>
      </w:pPr>
      <w:r w:rsidRPr="008F56B7">
        <w:rPr>
          <w:rFonts w:ascii="Times New Roman" w:hAnsi="Times New Roman"/>
          <w:sz w:val="28"/>
          <w:szCs w:val="28"/>
        </w:rPr>
        <w:t>2.1.8-1. информировать РА не позднее 30 календарных дней</w:t>
      </w:r>
      <w:r w:rsidR="00C24D18" w:rsidRPr="008F56B7">
        <w:rPr>
          <w:rFonts w:ascii="Times New Roman" w:hAnsi="Times New Roman"/>
          <w:sz w:val="28"/>
          <w:szCs w:val="28"/>
        </w:rPr>
        <w:t xml:space="preserve"> об изменении </w:t>
      </w:r>
      <w:r w:rsidRPr="008F56B7">
        <w:rPr>
          <w:rFonts w:ascii="Times New Roman" w:hAnsi="Times New Roman"/>
          <w:sz w:val="28"/>
          <w:szCs w:val="28"/>
        </w:rPr>
        <w:t>процесса обслуживания плательщиков в некоторых видах пунктов совершения платежей (далее – ПСП), связанного с системным изменением сценария информационного взаимодействия с Владельцем при совершении отдельных категорий платежей посредством АИС «Расчет»</w:t>
      </w:r>
      <w:r w:rsidR="007C33BC" w:rsidRPr="008F56B7">
        <w:rPr>
          <w:rFonts w:ascii="Times New Roman" w:hAnsi="Times New Roman"/>
          <w:sz w:val="28"/>
          <w:szCs w:val="28"/>
        </w:rPr>
        <w:t>.</w:t>
      </w:r>
      <w:r>
        <w:rPr>
          <w:rFonts w:ascii="Times New Roman" w:hAnsi="Times New Roman"/>
          <w:sz w:val="28"/>
          <w:szCs w:val="28"/>
        </w:rPr>
        <w:t xml:space="preserve"> </w:t>
      </w:r>
    </w:p>
    <w:p w14:paraId="794DD9EC" w14:textId="18AC0116" w:rsidR="00C4648A" w:rsidRDefault="00C4648A" w:rsidP="00C4648A">
      <w:pPr>
        <w:spacing w:after="0" w:line="238" w:lineRule="exact"/>
        <w:ind w:right="-1" w:firstLine="567"/>
        <w:jc w:val="both"/>
      </w:pPr>
      <w:r>
        <w:rPr>
          <w:rFonts w:ascii="Times New Roman" w:hAnsi="Times New Roman"/>
          <w:i/>
          <w:iCs/>
        </w:rPr>
        <w:t xml:space="preserve">(введен решением Правления ОАО «НКФО «ЕРИП» от </w:t>
      </w:r>
      <w:r w:rsidRPr="00D07DE0">
        <w:rPr>
          <w:rFonts w:ascii="Times New Roman" w:hAnsi="Times New Roman"/>
          <w:i/>
          <w:iCs/>
        </w:rPr>
        <w:t>22 июня 2022 г. № 24</w:t>
      </w:r>
      <w:r>
        <w:rPr>
          <w:rFonts w:ascii="Times New Roman" w:hAnsi="Times New Roman"/>
          <w:i/>
          <w:iCs/>
        </w:rPr>
        <w:t>)</w:t>
      </w:r>
    </w:p>
    <w:p w14:paraId="395A4567" w14:textId="5E4DF29D" w:rsidR="00CB5AC9" w:rsidRDefault="00FE762E">
      <w:pPr>
        <w:spacing w:after="0" w:line="240" w:lineRule="auto"/>
        <w:ind w:right="-1" w:firstLine="567"/>
        <w:jc w:val="both"/>
        <w:rPr>
          <w:rFonts w:ascii="Times New Roman" w:hAnsi="Times New Roman"/>
          <w:sz w:val="28"/>
          <w:szCs w:val="28"/>
        </w:rPr>
      </w:pPr>
      <w:r>
        <w:rPr>
          <w:rFonts w:ascii="Times New Roman" w:hAnsi="Times New Roman"/>
          <w:sz w:val="28"/>
          <w:szCs w:val="28"/>
        </w:rPr>
        <w:t>2.1.9</w:t>
      </w:r>
      <w:r w:rsidRPr="00E971EE">
        <w:rPr>
          <w:rFonts w:ascii="Times New Roman" w:hAnsi="Times New Roman"/>
          <w:sz w:val="28"/>
          <w:szCs w:val="28"/>
        </w:rPr>
        <w:t>. осуществлять необходимое информирование РА о</w:t>
      </w:r>
      <w:r>
        <w:rPr>
          <w:rFonts w:ascii="Times New Roman" w:hAnsi="Times New Roman"/>
          <w:sz w:val="28"/>
          <w:szCs w:val="28"/>
        </w:rPr>
        <w:t xml:space="preserve"> производителях услуг для совершения платежей в пользу производителей услуг (в том числе об изменении данных производителей услуг, подключенных к ЕРИП);</w:t>
      </w:r>
    </w:p>
    <w:p w14:paraId="57254C2B" w14:textId="77777777" w:rsidR="00CB5AC9" w:rsidRDefault="00FE762E">
      <w:pPr>
        <w:pStyle w:val="af9"/>
        <w:tabs>
          <w:tab w:val="clear" w:pos="1247"/>
        </w:tabs>
        <w:ind w:right="-1" w:firstLine="567"/>
        <w:rPr>
          <w:sz w:val="28"/>
          <w:szCs w:val="28"/>
        </w:rPr>
      </w:pPr>
      <w:r>
        <w:rPr>
          <w:sz w:val="28"/>
          <w:szCs w:val="28"/>
        </w:rPr>
        <w:t>2.1.10. исполнять иные обязанности Владельца в соответствии с законодательством Республики Беларусь.</w:t>
      </w:r>
    </w:p>
    <w:p w14:paraId="4CE7FFF6" w14:textId="753E67BF" w:rsidR="00CB5AC9" w:rsidRDefault="00FE762E">
      <w:pPr>
        <w:pStyle w:val="af5"/>
        <w:spacing w:after="0" w:line="240" w:lineRule="exact"/>
        <w:ind w:right="-1" w:firstLine="567"/>
        <w:rPr>
          <w:sz w:val="28"/>
        </w:rPr>
      </w:pPr>
      <w:r>
        <w:rPr>
          <w:i/>
          <w:iCs/>
          <w:sz w:val="22"/>
          <w:szCs w:val="22"/>
        </w:rPr>
        <w:t>(введен решением Правления ОАО «</w:t>
      </w:r>
      <w:r w:rsidR="00C4648A">
        <w:rPr>
          <w:i/>
          <w:iCs/>
          <w:sz w:val="22"/>
          <w:szCs w:val="22"/>
        </w:rPr>
        <w:t>НКФО</w:t>
      </w:r>
      <w:r>
        <w:rPr>
          <w:i/>
          <w:iCs/>
          <w:sz w:val="22"/>
          <w:szCs w:val="22"/>
        </w:rPr>
        <w:t xml:space="preserve"> «ЕРИП» от 17 декабря 2018 г. № 62)</w:t>
      </w:r>
    </w:p>
    <w:p w14:paraId="7B53613F" w14:textId="77777777" w:rsidR="00CB5AC9" w:rsidRDefault="00FE762E">
      <w:pPr>
        <w:pStyle w:val="af9"/>
        <w:tabs>
          <w:tab w:val="clear" w:pos="1247"/>
        </w:tabs>
        <w:spacing w:line="235" w:lineRule="auto"/>
        <w:ind w:right="-1" w:firstLine="567"/>
      </w:pPr>
      <w:r>
        <w:rPr>
          <w:sz w:val="28"/>
          <w:szCs w:val="28"/>
        </w:rPr>
        <w:t>2.2. РА обязан:</w:t>
      </w:r>
    </w:p>
    <w:p w14:paraId="3F81DCB0" w14:textId="1E032A55" w:rsidR="00C4648A" w:rsidRDefault="00FE762E">
      <w:pPr>
        <w:pStyle w:val="af9"/>
        <w:tabs>
          <w:tab w:val="clear" w:pos="1247"/>
        </w:tabs>
        <w:spacing w:line="235" w:lineRule="auto"/>
        <w:ind w:right="-1" w:firstLine="567"/>
        <w:rPr>
          <w:sz w:val="28"/>
          <w:szCs w:val="28"/>
        </w:rPr>
      </w:pPr>
      <w:r>
        <w:rPr>
          <w:sz w:val="28"/>
          <w:szCs w:val="28"/>
        </w:rPr>
        <w:t>2.2.1. организовать в ПСП осуществление платежей за услуги и платежей в бюджет посредством АИС</w:t>
      </w:r>
      <w:r>
        <w:rPr>
          <w:sz w:val="28"/>
          <w:szCs w:val="28"/>
          <w:lang w:val="en-US"/>
        </w:rPr>
        <w:t> </w:t>
      </w:r>
      <w:r>
        <w:rPr>
          <w:sz w:val="28"/>
          <w:szCs w:val="28"/>
        </w:rPr>
        <w:t xml:space="preserve">«Расчет» </w:t>
      </w:r>
      <w:r w:rsidRPr="00E971EE">
        <w:rPr>
          <w:sz w:val="28"/>
          <w:szCs w:val="28"/>
        </w:rPr>
        <w:t>в соответствии с информацией, необходимой для совершения платежей</w:t>
      </w:r>
      <w:r>
        <w:rPr>
          <w:sz w:val="28"/>
          <w:szCs w:val="28"/>
        </w:rPr>
        <w:t xml:space="preserve"> в пользу производителей услуг</w:t>
      </w:r>
      <w:r w:rsidR="00560017">
        <w:rPr>
          <w:sz w:val="28"/>
          <w:szCs w:val="28"/>
        </w:rPr>
        <w:t>, с соблюдением требований</w:t>
      </w:r>
      <w:r w:rsidR="006B3D45">
        <w:rPr>
          <w:sz w:val="28"/>
          <w:szCs w:val="28"/>
        </w:rPr>
        <w:t xml:space="preserve"> к организации взаимодействия с Владельцем</w:t>
      </w:r>
      <w:r w:rsidR="00560017">
        <w:rPr>
          <w:sz w:val="28"/>
          <w:szCs w:val="28"/>
        </w:rPr>
        <w:t>, определенных подпунктом 2.1.8-1 настоящих Общих условий</w:t>
      </w:r>
      <w:r>
        <w:rPr>
          <w:sz w:val="28"/>
          <w:szCs w:val="28"/>
        </w:rPr>
        <w:t>;</w:t>
      </w:r>
    </w:p>
    <w:p w14:paraId="5162155E" w14:textId="7A4A5ABA" w:rsidR="00C4648A" w:rsidRDefault="00C4648A" w:rsidP="00C4648A">
      <w:pPr>
        <w:spacing w:after="0" w:line="238" w:lineRule="exact"/>
        <w:ind w:right="-1" w:firstLine="567"/>
        <w:jc w:val="both"/>
      </w:pPr>
      <w:r>
        <w:rPr>
          <w:rFonts w:ascii="Times New Roman" w:hAnsi="Times New Roman"/>
          <w:i/>
          <w:iCs/>
        </w:rPr>
        <w:t xml:space="preserve">(в редакции решения Правления ОАО «НКФО «ЕРИП» от </w:t>
      </w:r>
      <w:r w:rsidRPr="00D07DE0">
        <w:rPr>
          <w:rFonts w:ascii="Times New Roman" w:hAnsi="Times New Roman"/>
          <w:i/>
          <w:iCs/>
        </w:rPr>
        <w:t>22 июня 2022 г. №2</w:t>
      </w:r>
      <w:r w:rsidR="00D15A3F" w:rsidRPr="00D07DE0">
        <w:rPr>
          <w:rFonts w:ascii="Times New Roman" w:hAnsi="Times New Roman"/>
          <w:i/>
          <w:iCs/>
        </w:rPr>
        <w:t>4</w:t>
      </w:r>
      <w:r>
        <w:rPr>
          <w:rFonts w:ascii="Times New Roman" w:hAnsi="Times New Roman"/>
          <w:i/>
          <w:iCs/>
        </w:rPr>
        <w:t>)</w:t>
      </w:r>
    </w:p>
    <w:p w14:paraId="08456337" w14:textId="77777777" w:rsidR="00CB5AC9" w:rsidRDefault="00FE762E">
      <w:pPr>
        <w:pStyle w:val="af9"/>
        <w:tabs>
          <w:tab w:val="clear" w:pos="1247"/>
        </w:tabs>
        <w:spacing w:line="235" w:lineRule="auto"/>
        <w:ind w:right="-1" w:firstLine="567"/>
      </w:pPr>
      <w:r>
        <w:rPr>
          <w:sz w:val="28"/>
          <w:szCs w:val="28"/>
        </w:rPr>
        <w:t>2.2.2. обеспечить возможность совершения в ПСП всех услуг, включенных в АИС «Расчет»;</w:t>
      </w:r>
    </w:p>
    <w:p w14:paraId="68FBD9B1" w14:textId="0B8E584F" w:rsidR="00CB5AC9" w:rsidRDefault="00FE762E">
      <w:pPr>
        <w:pStyle w:val="af9"/>
        <w:tabs>
          <w:tab w:val="clear" w:pos="1247"/>
        </w:tabs>
        <w:spacing w:line="235" w:lineRule="auto"/>
        <w:ind w:right="-1" w:firstLine="567"/>
        <w:rPr>
          <w:sz w:val="28"/>
          <w:szCs w:val="28"/>
        </w:rPr>
      </w:pPr>
      <w:r w:rsidRPr="00560017">
        <w:rPr>
          <w:sz w:val="28"/>
          <w:szCs w:val="28"/>
        </w:rPr>
        <w:t>2.2.3. обеспечить осуществление платежей посредством АИС «Расчет» по заданным производителем услуг параметрам;</w:t>
      </w:r>
    </w:p>
    <w:p w14:paraId="20DB5BA8" w14:textId="77777777" w:rsidR="00CB5AC9" w:rsidRDefault="00FE762E">
      <w:pPr>
        <w:pStyle w:val="af9"/>
        <w:tabs>
          <w:tab w:val="clear" w:pos="1247"/>
        </w:tabs>
        <w:spacing w:line="235" w:lineRule="auto"/>
        <w:ind w:right="-1" w:firstLine="567"/>
      </w:pPr>
      <w:r>
        <w:rPr>
          <w:sz w:val="28"/>
          <w:szCs w:val="28"/>
        </w:rPr>
        <w:t>2.2.4. выдавать плательщику документ, подтверждающий совершение платежа, соответствующий требованиям законодательства и Инструкции, или иным способом подтверждать совершение платежа с указанием сведений о номере операции в ЕРИП, плательщика ЕРИП, контакт-центра, иной информации в соответствии с документацией АИС «Расчет</w:t>
      </w:r>
      <w:r w:rsidRPr="00E971EE">
        <w:rPr>
          <w:sz w:val="28"/>
          <w:szCs w:val="28"/>
        </w:rPr>
        <w:t>»; а также дополнительных реквизитов, включаемых по инициативе соответствующего производителя услуг;</w:t>
      </w:r>
    </w:p>
    <w:p w14:paraId="7F8812AA" w14:textId="276AFD21" w:rsidR="006E04CC" w:rsidRDefault="00FE762E" w:rsidP="00A33A92">
      <w:pPr>
        <w:pStyle w:val="af9"/>
        <w:tabs>
          <w:tab w:val="clear" w:pos="1247"/>
        </w:tabs>
        <w:spacing w:line="235" w:lineRule="auto"/>
        <w:ind w:right="-1" w:firstLine="567"/>
      </w:pPr>
      <w:r>
        <w:rPr>
          <w:sz w:val="28"/>
          <w:szCs w:val="28"/>
        </w:rPr>
        <w:t>2.2.5. обновлять в ПСП сведения о перечне услуг, доступных к оплате в АИС «Расчет», и производителях услуг до начала рабочего дня;</w:t>
      </w:r>
    </w:p>
    <w:p w14:paraId="6C6C2C67" w14:textId="4F0E4580" w:rsidR="008F56B7" w:rsidRDefault="008F56B7">
      <w:pPr>
        <w:pStyle w:val="ConsPlusNormal"/>
        <w:spacing w:line="235" w:lineRule="auto"/>
        <w:ind w:right="-1" w:firstLine="567"/>
        <w:jc w:val="both"/>
        <w:rPr>
          <w:rFonts w:ascii="Times New Roman" w:hAnsi="Times New Roman"/>
        </w:rPr>
      </w:pPr>
      <w:r w:rsidRPr="008F56B7">
        <w:rPr>
          <w:rFonts w:ascii="Times New Roman" w:hAnsi="Times New Roman"/>
        </w:rPr>
        <w:t>2.2.6. размещать в ПСП</w:t>
      </w:r>
      <w:r>
        <w:rPr>
          <w:rFonts w:ascii="Times New Roman" w:hAnsi="Times New Roman"/>
        </w:rPr>
        <w:t xml:space="preserve">, </w:t>
      </w:r>
      <w:r w:rsidRPr="008F56B7">
        <w:rPr>
          <w:rFonts w:ascii="Times New Roman" w:hAnsi="Times New Roman"/>
        </w:rPr>
        <w:t>иных доступных для плательщиков местах</w:t>
      </w:r>
      <w:r>
        <w:rPr>
          <w:rFonts w:ascii="Times New Roman" w:hAnsi="Times New Roman"/>
        </w:rPr>
        <w:t>, а также сервисах дистанционного обслуживания</w:t>
      </w:r>
      <w:r w:rsidRPr="008F56B7">
        <w:rPr>
          <w:rFonts w:ascii="Times New Roman" w:hAnsi="Times New Roman"/>
        </w:rPr>
        <w:t xml:space="preserve"> </w:t>
      </w:r>
      <w:r>
        <w:rPr>
          <w:rFonts w:ascii="Times New Roman" w:hAnsi="Times New Roman"/>
        </w:rPr>
        <w:t xml:space="preserve">клиентов РА </w:t>
      </w:r>
      <w:r w:rsidRPr="008F56B7">
        <w:rPr>
          <w:rFonts w:ascii="Times New Roman" w:hAnsi="Times New Roman"/>
        </w:rPr>
        <w:t xml:space="preserve">товарный знак </w:t>
      </w:r>
      <w:r>
        <w:rPr>
          <w:rFonts w:ascii="Times New Roman" w:hAnsi="Times New Roman"/>
        </w:rPr>
        <w:t>«</w:t>
      </w:r>
      <w:r w:rsidRPr="008F56B7">
        <w:rPr>
          <w:rFonts w:ascii="Times New Roman" w:hAnsi="Times New Roman"/>
        </w:rPr>
        <w:t>ЕРИП</w:t>
      </w:r>
      <w:r>
        <w:rPr>
          <w:rFonts w:ascii="Times New Roman" w:hAnsi="Times New Roman"/>
        </w:rPr>
        <w:t>»</w:t>
      </w:r>
      <w:r w:rsidRPr="008F56B7">
        <w:rPr>
          <w:rFonts w:ascii="Times New Roman" w:hAnsi="Times New Roman"/>
        </w:rPr>
        <w:t xml:space="preserve"> с целью информирования о возможности осуществления платежей за услуги и платежей в бюджет посредством АИС </w:t>
      </w:r>
      <w:r>
        <w:rPr>
          <w:rFonts w:ascii="Times New Roman" w:hAnsi="Times New Roman"/>
        </w:rPr>
        <w:t>«</w:t>
      </w:r>
      <w:r w:rsidRPr="008F56B7">
        <w:rPr>
          <w:rFonts w:ascii="Times New Roman" w:hAnsi="Times New Roman"/>
        </w:rPr>
        <w:t>Расчет</w:t>
      </w:r>
      <w:r>
        <w:rPr>
          <w:rFonts w:ascii="Times New Roman" w:hAnsi="Times New Roman"/>
        </w:rPr>
        <w:t>»</w:t>
      </w:r>
      <w:r w:rsidRPr="008F56B7">
        <w:rPr>
          <w:rFonts w:ascii="Times New Roman" w:hAnsi="Times New Roman"/>
        </w:rPr>
        <w:t xml:space="preserve">. Размещение товарного знака </w:t>
      </w:r>
      <w:r>
        <w:rPr>
          <w:rFonts w:ascii="Times New Roman" w:hAnsi="Times New Roman"/>
        </w:rPr>
        <w:t>«</w:t>
      </w:r>
      <w:r w:rsidRPr="008F56B7">
        <w:rPr>
          <w:rFonts w:ascii="Times New Roman" w:hAnsi="Times New Roman"/>
        </w:rPr>
        <w:t>ЕРИП</w:t>
      </w:r>
      <w:r>
        <w:rPr>
          <w:rFonts w:ascii="Times New Roman" w:hAnsi="Times New Roman"/>
        </w:rPr>
        <w:t>»</w:t>
      </w:r>
      <w:r w:rsidRPr="008F56B7">
        <w:rPr>
          <w:rFonts w:ascii="Times New Roman" w:hAnsi="Times New Roman"/>
        </w:rPr>
        <w:t xml:space="preserve"> осуществля</w:t>
      </w:r>
      <w:r w:rsidR="002A7B9F">
        <w:rPr>
          <w:rFonts w:ascii="Times New Roman" w:hAnsi="Times New Roman"/>
        </w:rPr>
        <w:t xml:space="preserve">ется РА </w:t>
      </w:r>
      <w:r w:rsidR="00077AEA">
        <w:rPr>
          <w:rFonts w:ascii="Times New Roman" w:hAnsi="Times New Roman"/>
        </w:rPr>
        <w:t>согласно соответствующим Правилам, о</w:t>
      </w:r>
      <w:r w:rsidR="002A7B9F">
        <w:rPr>
          <w:rFonts w:ascii="Times New Roman" w:hAnsi="Times New Roman"/>
        </w:rPr>
        <w:t xml:space="preserve">публикованным </w:t>
      </w:r>
      <w:r w:rsidRPr="008F56B7">
        <w:rPr>
          <w:rFonts w:ascii="Times New Roman" w:hAnsi="Times New Roman"/>
        </w:rPr>
        <w:t>на Cайте</w:t>
      </w:r>
      <w:r w:rsidR="002A7B9F">
        <w:rPr>
          <w:rFonts w:ascii="Times New Roman" w:hAnsi="Times New Roman"/>
        </w:rPr>
        <w:t xml:space="preserve"> на </w:t>
      </w:r>
      <w:r w:rsidRPr="008F56B7">
        <w:rPr>
          <w:rFonts w:ascii="Times New Roman" w:hAnsi="Times New Roman"/>
        </w:rPr>
        <w:t>страниц</w:t>
      </w:r>
      <w:r w:rsidR="002A7B9F">
        <w:rPr>
          <w:rFonts w:ascii="Times New Roman" w:hAnsi="Times New Roman"/>
        </w:rPr>
        <w:t>е «</w:t>
      </w:r>
      <w:r w:rsidRPr="008F56B7">
        <w:rPr>
          <w:rFonts w:ascii="Times New Roman" w:hAnsi="Times New Roman"/>
        </w:rPr>
        <w:t>Брендбук</w:t>
      </w:r>
      <w:r w:rsidR="002A7B9F">
        <w:rPr>
          <w:rFonts w:ascii="Times New Roman" w:hAnsi="Times New Roman"/>
        </w:rPr>
        <w:t>»</w:t>
      </w:r>
      <w:r w:rsidR="00866D51">
        <w:rPr>
          <w:rFonts w:ascii="Times New Roman" w:hAnsi="Times New Roman"/>
        </w:rPr>
        <w:t xml:space="preserve">, где содержатся доступные </w:t>
      </w:r>
      <w:r w:rsidR="00866D51" w:rsidRPr="008F56B7">
        <w:rPr>
          <w:rFonts w:ascii="Times New Roman" w:hAnsi="Times New Roman"/>
        </w:rPr>
        <w:t>для скачивания</w:t>
      </w:r>
      <w:r w:rsidR="00866D51">
        <w:rPr>
          <w:rFonts w:ascii="Times New Roman" w:hAnsi="Times New Roman"/>
        </w:rPr>
        <w:t xml:space="preserve"> в</w:t>
      </w:r>
      <w:r w:rsidRPr="008F56B7">
        <w:rPr>
          <w:rFonts w:ascii="Times New Roman" w:hAnsi="Times New Roman"/>
        </w:rPr>
        <w:t>арианты товарного знака</w:t>
      </w:r>
      <w:r w:rsidR="00866D51">
        <w:rPr>
          <w:rFonts w:ascii="Times New Roman" w:hAnsi="Times New Roman"/>
        </w:rPr>
        <w:t xml:space="preserve">; </w:t>
      </w:r>
    </w:p>
    <w:p w14:paraId="718D10A5" w14:textId="67E5576E" w:rsidR="00D15A3F" w:rsidRPr="00D15A3F" w:rsidRDefault="00D15A3F">
      <w:pPr>
        <w:pStyle w:val="ConsPlusNormal"/>
        <w:spacing w:line="235" w:lineRule="auto"/>
        <w:ind w:right="-1" w:firstLine="567"/>
        <w:jc w:val="both"/>
        <w:rPr>
          <w:rFonts w:ascii="Times New Roman" w:hAnsi="Times New Roman"/>
          <w:i/>
          <w:iCs/>
          <w:sz w:val="22"/>
          <w:szCs w:val="22"/>
        </w:rPr>
      </w:pPr>
      <w:r w:rsidRPr="00D15A3F">
        <w:rPr>
          <w:rFonts w:ascii="Times New Roman" w:hAnsi="Times New Roman"/>
          <w:i/>
          <w:iCs/>
          <w:sz w:val="22"/>
          <w:szCs w:val="22"/>
        </w:rPr>
        <w:t xml:space="preserve">(в редакции решения Правления ОАО «НКФО «ЕРИП» от </w:t>
      </w:r>
      <w:r w:rsidRPr="00D07DE0">
        <w:rPr>
          <w:rFonts w:ascii="Times New Roman" w:hAnsi="Times New Roman"/>
          <w:i/>
          <w:iCs/>
          <w:sz w:val="22"/>
          <w:szCs w:val="22"/>
        </w:rPr>
        <w:t>22 июня 2022 г. №24)</w:t>
      </w:r>
    </w:p>
    <w:p w14:paraId="57DE6D86" w14:textId="77777777" w:rsidR="00CB5AC9" w:rsidRDefault="00FE762E">
      <w:pPr>
        <w:pStyle w:val="ConsPlusNormal"/>
        <w:spacing w:line="235" w:lineRule="auto"/>
        <w:ind w:right="-1" w:firstLine="567"/>
        <w:jc w:val="both"/>
      </w:pPr>
      <w:r>
        <w:rPr>
          <w:rFonts w:ascii="Times New Roman" w:hAnsi="Times New Roman"/>
        </w:rPr>
        <w:t xml:space="preserve">2.2.7. на договорной основе разрабатывать и утверждать требования информационной безопасности, предъявляемые к платежному агенту, исходя из </w:t>
      </w:r>
      <w:r>
        <w:rPr>
          <w:rFonts w:ascii="Times New Roman" w:hAnsi="Times New Roman"/>
        </w:rPr>
        <w:lastRenderedPageBreak/>
        <w:t>соответствующих требований, предъявляемых к расчетному агенту, а также характера взаимоотношений между указанными участниками ЕРИП;</w:t>
      </w:r>
    </w:p>
    <w:p w14:paraId="0B1C98C1" w14:textId="77777777" w:rsidR="00CB5AC9" w:rsidRDefault="00FE762E">
      <w:pPr>
        <w:pStyle w:val="ConsPlusNormal"/>
        <w:spacing w:line="235" w:lineRule="auto"/>
        <w:ind w:right="-1" w:firstLine="567"/>
        <w:jc w:val="both"/>
      </w:pPr>
      <w:r>
        <w:rPr>
          <w:rFonts w:ascii="Times New Roman" w:hAnsi="Times New Roman"/>
        </w:rPr>
        <w:t>2.2.8. передавать в АИС «Расчет» в соответствии с Инструкцией и документацией АИС «Расчет»:</w:t>
      </w:r>
    </w:p>
    <w:p w14:paraId="631CED3E" w14:textId="73A3A83D" w:rsidR="00CB5AC9" w:rsidRDefault="00FE762E">
      <w:pPr>
        <w:pStyle w:val="ConsPlusNormal"/>
        <w:spacing w:line="235" w:lineRule="auto"/>
        <w:ind w:right="-1" w:firstLine="567"/>
        <w:jc w:val="both"/>
      </w:pPr>
      <w:r>
        <w:rPr>
          <w:rFonts w:ascii="Times New Roman" w:hAnsi="Times New Roman"/>
        </w:rPr>
        <w:t>информацию о совершенных платежах в пользу производителей услуг</w:t>
      </w:r>
      <w:r w:rsidR="002C107A">
        <w:rPr>
          <w:rFonts w:ascii="Times New Roman" w:hAnsi="Times New Roman"/>
        </w:rPr>
        <w:t xml:space="preserve"> с учетом требований, предъявляемых к такой информации </w:t>
      </w:r>
      <w:r w:rsidR="00C27E09">
        <w:rPr>
          <w:rFonts w:ascii="Times New Roman" w:hAnsi="Times New Roman"/>
        </w:rPr>
        <w:t xml:space="preserve">согласно </w:t>
      </w:r>
      <w:r w:rsidR="00C27E09" w:rsidRPr="00A0225A">
        <w:rPr>
          <w:rFonts w:ascii="Times New Roman" w:hAnsi="Times New Roman"/>
        </w:rPr>
        <w:t>подпункт</w:t>
      </w:r>
      <w:r w:rsidR="00C27E09">
        <w:rPr>
          <w:rFonts w:ascii="Times New Roman" w:hAnsi="Times New Roman"/>
        </w:rPr>
        <w:t>у</w:t>
      </w:r>
      <w:r w:rsidR="00C27E09" w:rsidRPr="00A0225A">
        <w:rPr>
          <w:rFonts w:ascii="Times New Roman" w:hAnsi="Times New Roman"/>
        </w:rPr>
        <w:t xml:space="preserve"> 2.1.8-1 настоящих Общих условий</w:t>
      </w:r>
      <w:r>
        <w:rPr>
          <w:rFonts w:ascii="Times New Roman" w:hAnsi="Times New Roman"/>
        </w:rPr>
        <w:t>;</w:t>
      </w:r>
    </w:p>
    <w:p w14:paraId="67C64826" w14:textId="77777777" w:rsidR="00CB5AC9" w:rsidRDefault="00FE762E">
      <w:pPr>
        <w:pStyle w:val="ConsPlusNormal"/>
        <w:spacing w:line="235" w:lineRule="auto"/>
        <w:ind w:right="-1" w:firstLine="567"/>
        <w:jc w:val="both"/>
      </w:pPr>
      <w:r>
        <w:rPr>
          <w:rFonts w:ascii="Times New Roman" w:hAnsi="Times New Roman"/>
        </w:rPr>
        <w:t>реестры совершенных платежей, готовых к проведению клиринга и дальнейшему зачислению на текущие (расчетные) банковские счета производителей услуг;</w:t>
      </w:r>
    </w:p>
    <w:p w14:paraId="3CCAD7D6" w14:textId="21111806" w:rsidR="00CB5AC9" w:rsidRDefault="00E65677">
      <w:pPr>
        <w:pStyle w:val="ConsPlusNormal"/>
        <w:spacing w:line="235" w:lineRule="auto"/>
        <w:ind w:right="-1" w:firstLine="567"/>
        <w:jc w:val="both"/>
      </w:pPr>
      <w:r>
        <w:rPr>
          <w:rFonts w:ascii="Times New Roman" w:hAnsi="Times New Roman"/>
        </w:rPr>
        <w:t xml:space="preserve">информацию о </w:t>
      </w:r>
      <w:r w:rsidR="00FE762E">
        <w:rPr>
          <w:rFonts w:ascii="Times New Roman" w:hAnsi="Times New Roman"/>
        </w:rPr>
        <w:t>ПСП, в том числе ПСП платежных агентов, с которыми заключен соответствующий договор;</w:t>
      </w:r>
    </w:p>
    <w:p w14:paraId="4CC6F426" w14:textId="06DDA217" w:rsidR="00CB5AC9" w:rsidRDefault="00FE762E">
      <w:pPr>
        <w:pStyle w:val="ConsPlusNormal"/>
        <w:spacing w:line="238" w:lineRule="exact"/>
        <w:ind w:right="-1" w:firstLine="567"/>
        <w:jc w:val="both"/>
      </w:pPr>
      <w:r>
        <w:rPr>
          <w:rFonts w:ascii="Times New Roman" w:hAnsi="Times New Roman"/>
          <w:i/>
          <w:iCs/>
          <w:sz w:val="22"/>
          <w:szCs w:val="22"/>
        </w:rPr>
        <w:t xml:space="preserve">(в редакции </w:t>
      </w:r>
      <w:r w:rsidR="00D15A3F">
        <w:rPr>
          <w:rFonts w:ascii="Times New Roman" w:hAnsi="Times New Roman"/>
          <w:i/>
          <w:iCs/>
          <w:sz w:val="22"/>
          <w:szCs w:val="22"/>
        </w:rPr>
        <w:t xml:space="preserve">решений </w:t>
      </w:r>
      <w:r>
        <w:rPr>
          <w:rFonts w:ascii="Times New Roman" w:hAnsi="Times New Roman"/>
          <w:i/>
          <w:iCs/>
          <w:sz w:val="22"/>
          <w:szCs w:val="22"/>
        </w:rPr>
        <w:t>Правления ОАО «</w:t>
      </w:r>
      <w:r w:rsidR="00D15A3F">
        <w:rPr>
          <w:rFonts w:ascii="Times New Roman" w:hAnsi="Times New Roman"/>
          <w:i/>
          <w:iCs/>
          <w:sz w:val="22"/>
          <w:szCs w:val="22"/>
        </w:rPr>
        <w:t>НКФО</w:t>
      </w:r>
      <w:r>
        <w:rPr>
          <w:rFonts w:ascii="Times New Roman" w:hAnsi="Times New Roman"/>
          <w:i/>
          <w:iCs/>
          <w:sz w:val="22"/>
          <w:szCs w:val="22"/>
        </w:rPr>
        <w:t xml:space="preserve"> «ЕРИП» от 26 мая 2021 г. №21</w:t>
      </w:r>
      <w:r w:rsidR="00D15A3F" w:rsidRPr="00D07DE0">
        <w:rPr>
          <w:rFonts w:ascii="Times New Roman" w:hAnsi="Times New Roman"/>
          <w:i/>
          <w:iCs/>
          <w:sz w:val="22"/>
          <w:szCs w:val="22"/>
        </w:rPr>
        <w:t>, от 22 июня 2022 г. №24</w:t>
      </w:r>
      <w:r>
        <w:rPr>
          <w:rFonts w:ascii="Times New Roman" w:hAnsi="Times New Roman"/>
          <w:i/>
          <w:iCs/>
          <w:sz w:val="22"/>
          <w:szCs w:val="22"/>
        </w:rPr>
        <w:t>)</w:t>
      </w:r>
    </w:p>
    <w:p w14:paraId="0791339E" w14:textId="1D03D0CF" w:rsidR="00CB5AC9" w:rsidRDefault="00FE762E">
      <w:pPr>
        <w:pStyle w:val="ConsPlusNormal"/>
        <w:spacing w:line="235" w:lineRule="auto"/>
        <w:ind w:right="-1" w:firstLine="567"/>
        <w:jc w:val="both"/>
      </w:pPr>
      <w:r>
        <w:rPr>
          <w:rFonts w:ascii="Times New Roman" w:hAnsi="Times New Roman"/>
        </w:rPr>
        <w:t>2.2.8-1. предоставлять Банку на основании его запроса</w:t>
      </w:r>
      <w:r>
        <w:rPr>
          <w:rFonts w:ascii="Times New Roman" w:eastAsia="Times New Roman" w:hAnsi="Times New Roman"/>
        </w:rPr>
        <w:t xml:space="preserve"> либо перенаправленного Владельцем запроса </w:t>
      </w:r>
      <w:r>
        <w:rPr>
          <w:rFonts w:ascii="Times New Roman" w:hAnsi="Times New Roman"/>
        </w:rPr>
        <w:t>дополнительные идентификационные данные об отправителях (плательщиках) платежей, осуществленных посредством АИС «Расчет», а также сведения о характере финансовых операций в порядке, определенном разделом 4 Регламента;</w:t>
      </w:r>
    </w:p>
    <w:p w14:paraId="6875F7C2" w14:textId="10F23FE5" w:rsidR="00CB5AC9" w:rsidRDefault="00FE762E">
      <w:pPr>
        <w:pStyle w:val="ConsPlusNormal"/>
        <w:spacing w:line="238" w:lineRule="exact"/>
        <w:ind w:right="-1" w:firstLine="567"/>
        <w:jc w:val="both"/>
      </w:pPr>
      <w:r>
        <w:rPr>
          <w:rFonts w:ascii="Times New Roman" w:hAnsi="Times New Roman"/>
          <w:i/>
          <w:iCs/>
          <w:sz w:val="22"/>
          <w:szCs w:val="22"/>
        </w:rPr>
        <w:t>(введен решением Правления ОАО «</w:t>
      </w:r>
      <w:r w:rsidR="00D15A3F">
        <w:rPr>
          <w:rFonts w:ascii="Times New Roman" w:hAnsi="Times New Roman"/>
          <w:i/>
          <w:iCs/>
          <w:sz w:val="22"/>
          <w:szCs w:val="22"/>
        </w:rPr>
        <w:t>НКФО</w:t>
      </w:r>
      <w:r>
        <w:rPr>
          <w:rFonts w:ascii="Times New Roman" w:hAnsi="Times New Roman"/>
          <w:i/>
          <w:iCs/>
          <w:sz w:val="22"/>
          <w:szCs w:val="22"/>
        </w:rPr>
        <w:t xml:space="preserve"> «ЕРИП» от 26 мая 2021 г. №21)</w:t>
      </w:r>
    </w:p>
    <w:p w14:paraId="10AEB2A2" w14:textId="77777777" w:rsidR="00CB5AC9" w:rsidRDefault="00FE762E">
      <w:pPr>
        <w:pStyle w:val="ConsPlusNormal"/>
        <w:spacing w:line="235" w:lineRule="auto"/>
        <w:ind w:right="-1" w:firstLine="567"/>
        <w:jc w:val="both"/>
      </w:pPr>
      <w:r>
        <w:rPr>
          <w:rFonts w:ascii="Times New Roman" w:hAnsi="Times New Roman"/>
        </w:rPr>
        <w:t>2.2.9. обеспечивать перечисление производителям услуг денежных средств по совершенным платежам в установленные законодательством срок и порядке.</w:t>
      </w:r>
    </w:p>
    <w:p w14:paraId="1907AC92" w14:textId="77777777" w:rsidR="00CB5AC9" w:rsidRDefault="00FE762E">
      <w:pPr>
        <w:pStyle w:val="ConsPlusNormal"/>
        <w:spacing w:line="235" w:lineRule="auto"/>
        <w:ind w:right="-1" w:firstLine="567"/>
        <w:jc w:val="both"/>
      </w:pPr>
      <w:r>
        <w:rPr>
          <w:rFonts w:ascii="Times New Roman" w:hAnsi="Times New Roman"/>
        </w:rPr>
        <w:t>В случае необеспечения РА в соответствии с порядком, определенным законодательством Республики Беларусь, погашения суммы чистой дебетовой позиции РА для завершения расчетов по результатам клиринга и погашении Владельцем суммы указанной необеспеченной чистой дебетовой позиции РА для завершения расчетов по результатам клиринга, РА становится должником Владельца и обязуется на основании полученного от Национального банка Республики Беларусь электронного сообщения МТ 099 (далее – сообщение) уплатить Владельцу указанную в сообщении сумму денежных средств не позднее банковского (рабочего) дня, в котором было получено сообщение;</w:t>
      </w:r>
    </w:p>
    <w:p w14:paraId="56742DF6" w14:textId="20B0A29A" w:rsidR="00CB5AC9" w:rsidRDefault="00FE762E">
      <w:pPr>
        <w:pStyle w:val="af5"/>
        <w:spacing w:after="0" w:line="240" w:lineRule="exact"/>
        <w:ind w:right="-1" w:firstLine="567"/>
        <w:rPr>
          <w:i/>
          <w:iCs/>
          <w:sz w:val="22"/>
          <w:szCs w:val="22"/>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17 декабря 2018 г. № 62)</w:t>
      </w:r>
    </w:p>
    <w:p w14:paraId="421416CD" w14:textId="77777777" w:rsidR="00CB5AC9" w:rsidRDefault="00FE762E">
      <w:pPr>
        <w:pStyle w:val="ConsPlusNormal"/>
        <w:spacing w:line="235" w:lineRule="auto"/>
        <w:ind w:right="-1" w:firstLine="567"/>
        <w:jc w:val="both"/>
      </w:pPr>
      <w:r>
        <w:rPr>
          <w:rFonts w:ascii="Times New Roman" w:hAnsi="Times New Roman"/>
        </w:rPr>
        <w:t>2.2.10. осуществлять сверку реестров (ведомости) на уплату вознаграждения за услуги АИС «Расчет»;</w:t>
      </w:r>
    </w:p>
    <w:p w14:paraId="17BB878C" w14:textId="77777777" w:rsidR="00CB5AC9" w:rsidRDefault="00FE762E">
      <w:pPr>
        <w:pStyle w:val="ConsPlusNormal"/>
        <w:spacing w:line="235" w:lineRule="auto"/>
        <w:ind w:right="-1" w:firstLine="567"/>
        <w:jc w:val="both"/>
      </w:pPr>
      <w:r>
        <w:rPr>
          <w:rFonts w:ascii="Times New Roman" w:hAnsi="Times New Roman"/>
        </w:rPr>
        <w:t>2.2.11. перечислять вознаграждение Владельцу в установленном размере в течение трех банковских дней после направления Владельцем реестров (ведомости) на уплату вознаграждения;</w:t>
      </w:r>
    </w:p>
    <w:p w14:paraId="104BCDDE" w14:textId="77777777" w:rsidR="00CB5AC9" w:rsidRDefault="00FE762E">
      <w:pPr>
        <w:pStyle w:val="ConsPlusNormal"/>
        <w:spacing w:line="235" w:lineRule="auto"/>
        <w:ind w:right="-1" w:firstLine="567"/>
        <w:jc w:val="both"/>
      </w:pPr>
      <w:r>
        <w:rPr>
          <w:rFonts w:ascii="Times New Roman" w:hAnsi="Times New Roman"/>
        </w:rPr>
        <w:t>2.2.12. представлять в контакт-центр необходимую справочную информацию;</w:t>
      </w:r>
    </w:p>
    <w:p w14:paraId="4725867B" w14:textId="776378CF" w:rsidR="00CB5AC9" w:rsidRDefault="00FE762E">
      <w:pPr>
        <w:pStyle w:val="ConsPlusNormal"/>
        <w:spacing w:line="235" w:lineRule="auto"/>
        <w:ind w:right="-1" w:firstLine="567"/>
        <w:jc w:val="both"/>
        <w:rPr>
          <w:rFonts w:ascii="Times New Roman" w:hAnsi="Times New Roman"/>
        </w:rPr>
      </w:pPr>
      <w:r>
        <w:rPr>
          <w:rFonts w:ascii="Times New Roman" w:hAnsi="Times New Roman"/>
        </w:rPr>
        <w:t>2.2.13. рассматривать обращения плательщиков по вопросам осуществления платежей в ПСП расчетного агента</w:t>
      </w:r>
      <w:r w:rsidR="0002624E">
        <w:rPr>
          <w:rFonts w:ascii="Times New Roman" w:hAnsi="Times New Roman"/>
        </w:rPr>
        <w:t xml:space="preserve"> и ПСП платежных агентов, с которыми заключен соответствующий договор</w:t>
      </w:r>
      <w:r>
        <w:rPr>
          <w:rFonts w:ascii="Times New Roman" w:hAnsi="Times New Roman"/>
        </w:rPr>
        <w:t>;</w:t>
      </w:r>
    </w:p>
    <w:p w14:paraId="2FC82920" w14:textId="77777777" w:rsidR="00A33A92" w:rsidRDefault="00D15A3F">
      <w:pPr>
        <w:pStyle w:val="ConsPlusNormal"/>
        <w:spacing w:line="235" w:lineRule="auto"/>
        <w:ind w:right="-1" w:firstLine="567"/>
        <w:jc w:val="both"/>
        <w:rPr>
          <w:rFonts w:ascii="Times New Roman" w:hAnsi="Times New Roman"/>
          <w:i/>
          <w:iCs/>
          <w:sz w:val="22"/>
          <w:szCs w:val="22"/>
        </w:rPr>
      </w:pPr>
      <w:r w:rsidRPr="00D15A3F">
        <w:rPr>
          <w:rFonts w:ascii="Times New Roman" w:hAnsi="Times New Roman"/>
          <w:i/>
          <w:iCs/>
          <w:sz w:val="22"/>
          <w:szCs w:val="22"/>
        </w:rPr>
        <w:t xml:space="preserve">(в редакции решения Правления ОАО «НКФО «ЕРИП» от </w:t>
      </w:r>
      <w:r w:rsidRPr="00D07DE0">
        <w:rPr>
          <w:rFonts w:ascii="Times New Roman" w:hAnsi="Times New Roman"/>
          <w:i/>
          <w:iCs/>
          <w:sz w:val="22"/>
          <w:szCs w:val="22"/>
        </w:rPr>
        <w:t>22 июня 2022 г. №24)</w:t>
      </w:r>
    </w:p>
    <w:p w14:paraId="05A4E571" w14:textId="733E1568" w:rsidR="00CB5AC9" w:rsidRDefault="00FE762E">
      <w:pPr>
        <w:pStyle w:val="ConsPlusNormal"/>
        <w:spacing w:line="235" w:lineRule="auto"/>
        <w:ind w:right="-1" w:firstLine="567"/>
        <w:jc w:val="both"/>
      </w:pPr>
      <w:r>
        <w:rPr>
          <w:rFonts w:ascii="Times New Roman" w:hAnsi="Times New Roman"/>
        </w:rPr>
        <w:t>2.2.14. выполнять иные обязанности, предусмотренные договорами, заключенными с участниками ЕРИП, и Инструкцией;</w:t>
      </w:r>
    </w:p>
    <w:p w14:paraId="2202E1D7" w14:textId="0246807B" w:rsidR="00CB5AC9" w:rsidRDefault="00FE762E">
      <w:pPr>
        <w:pStyle w:val="ConsPlusNormal"/>
        <w:spacing w:line="238" w:lineRule="exact"/>
        <w:ind w:right="-1" w:firstLine="567"/>
        <w:jc w:val="both"/>
      </w:pPr>
      <w:r>
        <w:rPr>
          <w:rFonts w:ascii="Times New Roman" w:hAnsi="Times New Roman"/>
          <w:i/>
          <w:iCs/>
          <w:sz w:val="22"/>
          <w:szCs w:val="22"/>
        </w:rPr>
        <w:t>(в редакции решения Правления ОАО «</w:t>
      </w:r>
      <w:r w:rsidR="00D15A3F">
        <w:rPr>
          <w:rFonts w:ascii="Times New Roman" w:hAnsi="Times New Roman"/>
          <w:i/>
          <w:iCs/>
          <w:sz w:val="22"/>
          <w:szCs w:val="22"/>
        </w:rPr>
        <w:t>НКФО</w:t>
      </w:r>
      <w:r>
        <w:rPr>
          <w:rFonts w:ascii="Times New Roman" w:hAnsi="Times New Roman"/>
          <w:i/>
          <w:iCs/>
          <w:sz w:val="22"/>
          <w:szCs w:val="22"/>
        </w:rPr>
        <w:t xml:space="preserve"> «ЕРИП» от 26 мая 2021 г. №21)</w:t>
      </w:r>
    </w:p>
    <w:p w14:paraId="639EBB03" w14:textId="77777777" w:rsidR="00CB5AC9" w:rsidRDefault="00FE762E">
      <w:pPr>
        <w:spacing w:after="0" w:line="235" w:lineRule="auto"/>
        <w:ind w:right="-1" w:firstLine="567"/>
        <w:jc w:val="both"/>
      </w:pPr>
      <w:r>
        <w:rPr>
          <w:rFonts w:ascii="Times New Roman" w:hAnsi="Times New Roman"/>
          <w:sz w:val="28"/>
          <w:szCs w:val="28"/>
        </w:rPr>
        <w:lastRenderedPageBreak/>
        <w:t>2.2.15. извещать Владельца (письменно, посредством факсимильной связи, по электронной почте) о возникновении ошибок в работе программного обеспечения и оборудования, предназначенных для работы с АИС «Расчет»;</w:t>
      </w:r>
    </w:p>
    <w:p w14:paraId="5B794DFC" w14:textId="77777777" w:rsidR="00CB5AC9" w:rsidRDefault="00FE762E">
      <w:pPr>
        <w:pStyle w:val="af9"/>
        <w:tabs>
          <w:tab w:val="clear" w:pos="1247"/>
        </w:tabs>
        <w:spacing w:line="235" w:lineRule="auto"/>
        <w:ind w:right="-1" w:firstLine="567"/>
      </w:pPr>
      <w:r>
        <w:rPr>
          <w:sz w:val="28"/>
          <w:szCs w:val="28"/>
        </w:rPr>
        <w:t>2.2.16. письменно сообщать Владельцу об изменении своего наименования, организационно-правовой формы, места нахождения, почтовых или банковских реквизитов, планируемых профилактических работах уведомлением, направленным Владельцу не позднее, чем за пять рабочих дней до вступления в силу указанных изменений (не менее чем за три рабочих дня – о проведении профилактических работ);</w:t>
      </w:r>
    </w:p>
    <w:p w14:paraId="57B1ABF7" w14:textId="77777777" w:rsidR="00CB5AC9" w:rsidRDefault="00FE762E">
      <w:pPr>
        <w:pStyle w:val="af9"/>
        <w:tabs>
          <w:tab w:val="clear" w:pos="1247"/>
        </w:tabs>
        <w:spacing w:line="235" w:lineRule="auto"/>
        <w:ind w:right="-1" w:firstLine="567"/>
      </w:pPr>
      <w:r>
        <w:rPr>
          <w:sz w:val="28"/>
          <w:szCs w:val="28"/>
        </w:rPr>
        <w:t>2.2</w:t>
      </w:r>
      <w:r>
        <w:rPr>
          <w:spacing w:val="-8"/>
          <w:sz w:val="28"/>
          <w:szCs w:val="28"/>
        </w:rPr>
        <w:t xml:space="preserve">.17. предоставить Владельцу письменные </w:t>
      </w:r>
      <w:r>
        <w:rPr>
          <w:sz w:val="28"/>
          <w:szCs w:val="28"/>
        </w:rPr>
        <w:t>данные о контактных лицах РА, ответственных за решение технических, организационных и иных вопросов, связанных с взаимодействием с Владельцем в рамках Общих условий и Договора, в случае изменений в составе – письменно уведомить об этом Владельца не позднее, чем за пять рабочих дней до вступления в силу указанных изменений;</w:t>
      </w:r>
    </w:p>
    <w:p w14:paraId="561F0064" w14:textId="77777777" w:rsidR="00CB5AC9" w:rsidRDefault="00FE762E">
      <w:pPr>
        <w:spacing w:after="0" w:line="235" w:lineRule="auto"/>
        <w:ind w:right="-1" w:firstLine="567"/>
        <w:jc w:val="both"/>
      </w:pPr>
      <w:r>
        <w:rPr>
          <w:rFonts w:ascii="Times New Roman" w:hAnsi="Times New Roman"/>
          <w:sz w:val="28"/>
          <w:szCs w:val="28"/>
        </w:rPr>
        <w:t>2.2.18. осуществлять профилактические работы (в случае необходимости) в отношении программного обеспечения и оборудования, предназначенных для работы с АИС «Расчет», в ночное время (с 00.00 часов до 6.00 часов);</w:t>
      </w:r>
    </w:p>
    <w:p w14:paraId="7E5ED81D" w14:textId="77777777" w:rsidR="00CB5AC9" w:rsidRDefault="00FE762E">
      <w:pPr>
        <w:pStyle w:val="af9"/>
        <w:tabs>
          <w:tab w:val="clear" w:pos="1247"/>
        </w:tabs>
        <w:spacing w:line="235" w:lineRule="auto"/>
        <w:ind w:right="-1" w:firstLine="567"/>
      </w:pPr>
      <w:r>
        <w:rPr>
          <w:sz w:val="28"/>
          <w:szCs w:val="28"/>
        </w:rPr>
        <w:t>2.2.19. обеспечивать безопасность информационного взаимодействия производителя услуг и АИС «Расчет», гарантирующую сохранение банковской и иной охраняемой законом тайны;</w:t>
      </w:r>
    </w:p>
    <w:p w14:paraId="1795BDEF" w14:textId="77777777" w:rsidR="00CB5AC9" w:rsidRDefault="00FE762E">
      <w:pPr>
        <w:pStyle w:val="af9"/>
        <w:tabs>
          <w:tab w:val="clear" w:pos="1247"/>
        </w:tabs>
        <w:spacing w:line="235" w:lineRule="auto"/>
        <w:ind w:right="-1" w:firstLine="567"/>
      </w:pPr>
      <w:r>
        <w:rPr>
          <w:sz w:val="28"/>
          <w:szCs w:val="28"/>
        </w:rPr>
        <w:t>2.2.20. посещать официальный Сайт Владельца и знакомиться с информацией на Сайте;</w:t>
      </w:r>
    </w:p>
    <w:p w14:paraId="66A434CA" w14:textId="5EEC3884" w:rsidR="00CB5AC9" w:rsidRDefault="00FE762E">
      <w:pPr>
        <w:pStyle w:val="af5"/>
        <w:spacing w:after="0" w:line="238" w:lineRule="exact"/>
        <w:ind w:right="-1" w:firstLine="567"/>
      </w:pPr>
      <w:r>
        <w:rPr>
          <w:i/>
          <w:iCs/>
          <w:sz w:val="22"/>
          <w:szCs w:val="22"/>
        </w:rPr>
        <w:t>(введен решением Правления ОАО «</w:t>
      </w:r>
      <w:r w:rsidR="00D15A3F">
        <w:rPr>
          <w:i/>
          <w:iCs/>
          <w:sz w:val="22"/>
          <w:szCs w:val="22"/>
        </w:rPr>
        <w:t>НКФО</w:t>
      </w:r>
      <w:r>
        <w:rPr>
          <w:i/>
          <w:iCs/>
          <w:sz w:val="22"/>
          <w:szCs w:val="22"/>
        </w:rPr>
        <w:t xml:space="preserve"> «ЕРИП» от 20 апреля 2017 г. № 20)</w:t>
      </w:r>
    </w:p>
    <w:p w14:paraId="448A27B6" w14:textId="77777777" w:rsidR="00CB5AC9" w:rsidRDefault="00FE762E">
      <w:pPr>
        <w:pStyle w:val="afb"/>
        <w:spacing w:line="235" w:lineRule="auto"/>
        <w:ind w:right="-1" w:firstLine="567"/>
        <w:jc w:val="both"/>
      </w:pPr>
      <w:r>
        <w:rPr>
          <w:rFonts w:ascii="Times New Roman" w:hAnsi="Times New Roman"/>
          <w:sz w:val="28"/>
          <w:szCs w:val="28"/>
        </w:rPr>
        <w:t>2.2.21. предоставить Владельцу в электронном виде с применением программного обеспечения «Реестр банковских гарантий» с элементами технологии блокчейн и программного обеспечения «Система открытого взаимодействия» или на бумажном носителе банковскую гарантию, предусматривающую</w:t>
      </w:r>
      <w:r>
        <w:rPr>
          <w:rFonts w:ascii="Times New Roman" w:hAnsi="Times New Roman"/>
          <w:sz w:val="27"/>
        </w:rPr>
        <w:t xml:space="preserve"> </w:t>
      </w:r>
      <w:r>
        <w:rPr>
          <w:rFonts w:ascii="Times New Roman" w:hAnsi="Times New Roman"/>
          <w:sz w:val="28"/>
          <w:szCs w:val="28"/>
        </w:rPr>
        <w:t>обязательство банка или небанковской кредитно-финансовой организации (далее – Гарант) уплатить Владельцу на основании его письменного требования денежную сумму или суммы в белорусских рублях в пределах, указанных в части 6 настоящего подпункта, если РА не исполнит или исполнит ненадлежащим образом свои обязательства согласно подпункту 2.2.9 пункта 2 настоящих Общих условий (далее – банковская гарантия).</w:t>
      </w:r>
    </w:p>
    <w:p w14:paraId="03225467" w14:textId="1AA11B13" w:rsidR="00CB5AC9" w:rsidRDefault="00FE762E">
      <w:pPr>
        <w:pStyle w:val="af5"/>
        <w:spacing w:after="0" w:line="238" w:lineRule="exact"/>
        <w:ind w:right="-1" w:firstLine="567"/>
        <w:rPr>
          <w:sz w:val="28"/>
          <w:szCs w:val="28"/>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29 апреля 2019 г. № 18)</w:t>
      </w:r>
    </w:p>
    <w:p w14:paraId="570C9A61" w14:textId="77777777" w:rsidR="00CB5AC9" w:rsidRDefault="00FE762E">
      <w:pPr>
        <w:pStyle w:val="afb"/>
        <w:spacing w:line="235" w:lineRule="auto"/>
        <w:ind w:right="-1" w:firstLine="567"/>
        <w:jc w:val="both"/>
      </w:pPr>
      <w:r>
        <w:rPr>
          <w:rFonts w:ascii="Times New Roman" w:hAnsi="Times New Roman"/>
          <w:sz w:val="28"/>
          <w:szCs w:val="28"/>
        </w:rPr>
        <w:t>Неисполнение или ненадлежащее исполнение РА обязательств, указанных в подпункте 2.2.9 пункта 2 настоящих Общих условий, определяется документом, подтверждающим факт списания Национальным банком Республики Беларусь денежных средств с корреспондентского счета Владельца для погашения необеспеченной чистой дебетовой позиции РА для завершения расчетов по результатам клиринга в АИС «Расчет» в случае не обеспечения (частичного обеспечения) РА наличия средств на своем корреспондентском счете и их резервирования в сумме, необходимой для погашения собственной чистой дебетовой позиции, либо отзыва (приостановления действия) специального разрешения (лицензии) РА на осуществление банковской деятельности.</w:t>
      </w:r>
    </w:p>
    <w:p w14:paraId="198B6677" w14:textId="2637CDBF" w:rsidR="00CB5AC9" w:rsidRDefault="00FE762E">
      <w:pPr>
        <w:pStyle w:val="af5"/>
        <w:spacing w:after="0" w:line="238" w:lineRule="exact"/>
        <w:ind w:right="-1" w:firstLine="567"/>
        <w:rPr>
          <w:sz w:val="28"/>
          <w:szCs w:val="28"/>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07 декабря 2020 г. № 50)</w:t>
      </w:r>
    </w:p>
    <w:p w14:paraId="13E6AAF1" w14:textId="77777777" w:rsidR="00CB5AC9" w:rsidRDefault="00FE762E">
      <w:pPr>
        <w:pStyle w:val="afb"/>
        <w:spacing w:line="235" w:lineRule="auto"/>
        <w:ind w:right="-1" w:firstLine="567"/>
        <w:jc w:val="both"/>
      </w:pPr>
      <w:r>
        <w:rPr>
          <w:rFonts w:ascii="Times New Roman" w:hAnsi="Times New Roman"/>
          <w:sz w:val="28"/>
          <w:szCs w:val="28"/>
        </w:rPr>
        <w:lastRenderedPageBreak/>
        <w:t>Банковская гарантия должна обеспечивать в том числе исполнение обязательств РА по уплате пеней, штрафов, предусмотренных настоящими Общими условиями, а также возмещение затрат Владельца, связанных с привлечением Владельцем заемных средств в целях исполнения Владельцем обязательств РА по перечислению производителям услуг денежных средств по совершенным платежам в установленный законодательством срок.</w:t>
      </w:r>
    </w:p>
    <w:p w14:paraId="13388C83" w14:textId="77777777" w:rsidR="00CB5AC9" w:rsidRDefault="00FE762E">
      <w:pPr>
        <w:pStyle w:val="afb"/>
        <w:spacing w:line="230" w:lineRule="auto"/>
        <w:ind w:right="-1" w:firstLine="567"/>
        <w:jc w:val="both"/>
      </w:pPr>
      <w:r>
        <w:rPr>
          <w:rFonts w:ascii="Times New Roman" w:hAnsi="Times New Roman"/>
          <w:sz w:val="28"/>
          <w:szCs w:val="28"/>
        </w:rPr>
        <w:t>Банковская гарантия должна иметь срок действия не менее 3 месяцев с даты выдачи и удовлетворять требованиям, изложенным в главе 20 «Банковская гарантия. Поручительство» Банковского кодекса Республики Беларусь.</w:t>
      </w:r>
    </w:p>
    <w:p w14:paraId="7B733076" w14:textId="77777777" w:rsidR="00CB5AC9" w:rsidRDefault="00FE762E">
      <w:pPr>
        <w:pStyle w:val="afb"/>
        <w:spacing w:line="230" w:lineRule="auto"/>
        <w:ind w:right="-1" w:firstLine="567"/>
        <w:jc w:val="both"/>
      </w:pPr>
      <w:r>
        <w:rPr>
          <w:rFonts w:ascii="Times New Roman" w:hAnsi="Times New Roman"/>
          <w:sz w:val="28"/>
          <w:szCs w:val="28"/>
        </w:rPr>
        <w:t>Срок действия банковской гарантии может быть продлен на срок не менее 3 месяцев в порядке, установленном законодательством.</w:t>
      </w:r>
    </w:p>
    <w:p w14:paraId="0D172BE3" w14:textId="203720B8" w:rsidR="00CB5AC9" w:rsidRDefault="00FE762E">
      <w:pPr>
        <w:pStyle w:val="af5"/>
        <w:spacing w:after="0" w:line="240" w:lineRule="exact"/>
        <w:ind w:right="-1" w:firstLine="567"/>
        <w:rPr>
          <w:sz w:val="28"/>
          <w:szCs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07 декабря 2020 г. № 50)</w:t>
      </w:r>
    </w:p>
    <w:p w14:paraId="4CFB513F" w14:textId="77777777" w:rsidR="00CB5AC9" w:rsidRDefault="00FE762E">
      <w:pPr>
        <w:pStyle w:val="afb"/>
        <w:spacing w:line="230" w:lineRule="auto"/>
        <w:ind w:right="-1" w:firstLine="567"/>
        <w:jc w:val="both"/>
      </w:pPr>
      <w:r>
        <w:rPr>
          <w:rFonts w:ascii="Times New Roman" w:hAnsi="Times New Roman"/>
          <w:sz w:val="28"/>
          <w:szCs w:val="28"/>
        </w:rPr>
        <w:t>Требованиями, предъявляемыми к банку, небанковской кредитно-финансовой организации, выступающим Гарантами, в целях обеспечения завершения расчетов в АИС «Расчет» являются:</w:t>
      </w:r>
    </w:p>
    <w:p w14:paraId="6068B70D" w14:textId="7DEF008A" w:rsidR="00CB5AC9" w:rsidRDefault="00FE762E">
      <w:pPr>
        <w:pStyle w:val="af5"/>
        <w:spacing w:after="0" w:line="240" w:lineRule="exact"/>
        <w:ind w:right="-1" w:firstLine="567"/>
        <w:rPr>
          <w:sz w:val="28"/>
          <w:szCs w:val="28"/>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07 декабря 2020 г. № 50)</w:t>
      </w:r>
    </w:p>
    <w:p w14:paraId="2C434D68" w14:textId="77777777" w:rsidR="00CB5AC9" w:rsidRDefault="00FE762E">
      <w:pPr>
        <w:pStyle w:val="afb"/>
        <w:spacing w:line="230" w:lineRule="auto"/>
        <w:ind w:right="-1" w:firstLine="567"/>
        <w:jc w:val="both"/>
      </w:pPr>
      <w:r>
        <w:rPr>
          <w:rFonts w:ascii="Times New Roman" w:hAnsi="Times New Roman"/>
          <w:sz w:val="28"/>
          <w:szCs w:val="28"/>
        </w:rPr>
        <w:t>наличие специального разрешения (лицензии) на осуществление банковской деятельности, выданной Национальным банком Республики Беларусь, предоставляющей право на выдачу банковских гарантий, а также на привлечение денежных средств физических лиц на счета и во вклады (депозиты);</w:t>
      </w:r>
    </w:p>
    <w:p w14:paraId="2CFD66E6" w14:textId="77777777" w:rsidR="00CB5AC9" w:rsidRDefault="00FE762E">
      <w:pPr>
        <w:pStyle w:val="afb"/>
        <w:spacing w:line="230" w:lineRule="auto"/>
        <w:ind w:right="-1" w:firstLine="567"/>
        <w:jc w:val="both"/>
      </w:pPr>
      <w:r>
        <w:rPr>
          <w:rFonts w:ascii="Times New Roman" w:hAnsi="Times New Roman"/>
          <w:sz w:val="28"/>
          <w:szCs w:val="28"/>
        </w:rPr>
        <w:t>выполнение нормативов безопасного функционирования, установленных Национальным банком Республики Беларусь для действующих банков и небанковских кредитно-финансовых организаций, установленных Инструкцией о нормативах безопасного функционирования для банков, открытого акционерного общества «Банк развития Республики Беларусь» и небанковских кредитно-финансовых организаций, утвержденной постановлением Правления Национального банка Республики Беларусь от 28 сентября 2006 г. № 137 (с изменениями и дополнениями);</w:t>
      </w:r>
    </w:p>
    <w:p w14:paraId="10615069" w14:textId="77777777" w:rsidR="00CB5AC9" w:rsidRDefault="00FE762E">
      <w:pPr>
        <w:pStyle w:val="afb"/>
        <w:spacing w:line="230" w:lineRule="auto"/>
        <w:ind w:right="-1" w:firstLine="567"/>
        <w:jc w:val="both"/>
      </w:pPr>
      <w:r>
        <w:rPr>
          <w:rFonts w:ascii="Times New Roman" w:hAnsi="Times New Roman"/>
          <w:sz w:val="28"/>
          <w:szCs w:val="28"/>
        </w:rPr>
        <w:t>денежная сумма, подлежащая выплате в соответствии со всеми предоставленными Владельцу банковскими гарантиями, не должна превышать 15% от размера нормативного капитала Гаранта;</w:t>
      </w:r>
    </w:p>
    <w:p w14:paraId="0056913C" w14:textId="278D54DF" w:rsidR="00CB5AC9" w:rsidRDefault="00FE762E">
      <w:pPr>
        <w:pStyle w:val="af5"/>
        <w:tabs>
          <w:tab w:val="left" w:pos="560"/>
        </w:tabs>
        <w:spacing w:after="0" w:line="240" w:lineRule="exact"/>
        <w:ind w:right="-1" w:firstLine="567"/>
        <w:rPr>
          <w:sz w:val="28"/>
          <w:szCs w:val="28"/>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07 декабря 2020 г. № 50)</w:t>
      </w:r>
    </w:p>
    <w:p w14:paraId="140E4A0C" w14:textId="77777777" w:rsidR="00CB5AC9" w:rsidRDefault="00FE762E">
      <w:pPr>
        <w:pStyle w:val="afb"/>
        <w:spacing w:line="230" w:lineRule="auto"/>
        <w:ind w:right="-1" w:firstLine="567"/>
        <w:jc w:val="both"/>
      </w:pPr>
      <w:r>
        <w:rPr>
          <w:rFonts w:ascii="Times New Roman" w:hAnsi="Times New Roman"/>
          <w:sz w:val="28"/>
          <w:szCs w:val="28"/>
        </w:rPr>
        <w:t>отсутствие убытков по итогам предыдущего года, подтвержденных аудиторской организацией.</w:t>
      </w:r>
    </w:p>
    <w:p w14:paraId="033B5806" w14:textId="77777777" w:rsidR="00CB5AC9" w:rsidRDefault="00FE762E">
      <w:pPr>
        <w:pStyle w:val="afb"/>
        <w:spacing w:line="230" w:lineRule="auto"/>
        <w:ind w:right="-1" w:firstLine="567"/>
        <w:jc w:val="both"/>
      </w:pPr>
      <w:r>
        <w:rPr>
          <w:rFonts w:ascii="Times New Roman" w:hAnsi="Times New Roman"/>
          <w:sz w:val="28"/>
          <w:szCs w:val="28"/>
        </w:rPr>
        <w:t>Сумма банковской гарантии рассчитывается Владельцем для каждого РА с учетом максимальной суммы чистой дебетовой позиции РА за последние 3 месяца. Минимальная сумма банковской гарантии, независимо от наличия и величины чистой дебетовой позиции РА составляет 50 000,00 белорусских рублей;</w:t>
      </w:r>
    </w:p>
    <w:p w14:paraId="16AC9FBA" w14:textId="07DCB6C0" w:rsidR="00CB5AC9" w:rsidRDefault="00FE762E">
      <w:pPr>
        <w:pStyle w:val="af5"/>
        <w:spacing w:after="0" w:line="240" w:lineRule="exact"/>
        <w:ind w:right="-1" w:firstLine="567"/>
        <w:rPr>
          <w:sz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30 мая 2017 г. № 29, в редакции решения Правления ОАО «</w:t>
      </w:r>
      <w:r w:rsidR="00D15A3F">
        <w:rPr>
          <w:i/>
          <w:iCs/>
          <w:sz w:val="22"/>
          <w:szCs w:val="22"/>
        </w:rPr>
        <w:t>НКФО</w:t>
      </w:r>
      <w:r>
        <w:rPr>
          <w:i/>
          <w:iCs/>
          <w:sz w:val="22"/>
          <w:szCs w:val="22"/>
        </w:rPr>
        <w:t xml:space="preserve"> «ЕРИП» от 29 апреля 2019 г. № 18)</w:t>
      </w:r>
    </w:p>
    <w:p w14:paraId="77785B6C" w14:textId="77777777" w:rsidR="00CB5AC9" w:rsidRDefault="00FE762E">
      <w:pPr>
        <w:pStyle w:val="afb"/>
        <w:spacing w:line="230" w:lineRule="auto"/>
        <w:ind w:right="-1" w:firstLine="567"/>
        <w:jc w:val="both"/>
      </w:pPr>
      <w:r>
        <w:rPr>
          <w:rFonts w:ascii="Times New Roman" w:hAnsi="Times New Roman"/>
          <w:sz w:val="28"/>
          <w:szCs w:val="28"/>
        </w:rPr>
        <w:t xml:space="preserve">2.2.22. вносить </w:t>
      </w:r>
      <w:r>
        <w:rPr>
          <w:rFonts w:ascii="Times New Roman" w:hAnsi="Times New Roman"/>
          <w:sz w:val="27"/>
        </w:rPr>
        <w:t xml:space="preserve">по требованию Владельца в течение месяца от даты его предъявления </w:t>
      </w:r>
      <w:r>
        <w:rPr>
          <w:rFonts w:ascii="Times New Roman" w:hAnsi="Times New Roman"/>
          <w:sz w:val="28"/>
          <w:szCs w:val="28"/>
        </w:rPr>
        <w:t>изменения в текст банковской гарантии в части увеличения максимальной денежной суммы, подлежащей уплате Владельцу, в связи с увеличением размера максимальной однодневной чистой дебетовой позиции, рассчитанной по результатам клиринга в АИС «Расчет», за 3 календарных месяца, предшествующих дате требования;</w:t>
      </w:r>
    </w:p>
    <w:p w14:paraId="5F5831C1" w14:textId="4A70AF0B" w:rsidR="00CB5AC9" w:rsidRDefault="00FE762E">
      <w:pPr>
        <w:pStyle w:val="af5"/>
        <w:spacing w:after="0" w:line="240" w:lineRule="exact"/>
        <w:ind w:right="-1" w:firstLine="567"/>
        <w:rPr>
          <w:sz w:val="28"/>
        </w:rPr>
      </w:pPr>
      <w:r>
        <w:rPr>
          <w:i/>
          <w:iCs/>
          <w:sz w:val="22"/>
          <w:szCs w:val="22"/>
        </w:rPr>
        <w:lastRenderedPageBreak/>
        <w:t>(введен решением Правления ОАО «</w:t>
      </w:r>
      <w:r w:rsidR="00D15A3F">
        <w:rPr>
          <w:i/>
          <w:iCs/>
          <w:sz w:val="22"/>
          <w:szCs w:val="22"/>
        </w:rPr>
        <w:t>НКФО</w:t>
      </w:r>
      <w:r>
        <w:rPr>
          <w:i/>
          <w:iCs/>
          <w:sz w:val="22"/>
          <w:szCs w:val="22"/>
        </w:rPr>
        <w:t xml:space="preserve"> «ЕРИП» от 30 мая 2017 г. № 29, в редакции решения Правления ОАО «</w:t>
      </w:r>
      <w:r w:rsidR="00D15A3F">
        <w:rPr>
          <w:i/>
          <w:iCs/>
          <w:sz w:val="22"/>
          <w:szCs w:val="22"/>
        </w:rPr>
        <w:t>НКФО</w:t>
      </w:r>
      <w:r>
        <w:rPr>
          <w:i/>
          <w:iCs/>
          <w:sz w:val="22"/>
          <w:szCs w:val="22"/>
        </w:rPr>
        <w:t xml:space="preserve"> «ЕРИП» от 29 апреля 2019 г. № 18)</w:t>
      </w:r>
    </w:p>
    <w:p w14:paraId="55799E57"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2.2.23. обеспечить предоставление Владельцу новой банковской гарантии или обеспечить продление Гарантом срока действия существующей банковской гарантии на новый период до истечения срока действия прежней;</w:t>
      </w:r>
    </w:p>
    <w:p w14:paraId="35BC58A8" w14:textId="73CC2C30" w:rsidR="00CB5AC9" w:rsidRDefault="00FE762E">
      <w:pPr>
        <w:pStyle w:val="af5"/>
        <w:spacing w:after="0" w:line="240" w:lineRule="exact"/>
        <w:ind w:right="-1" w:firstLine="567"/>
        <w:rPr>
          <w:sz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30 мая 2017 г. № 29, в редакции решения Правления ОАО «</w:t>
      </w:r>
      <w:r w:rsidR="00D15A3F">
        <w:rPr>
          <w:i/>
          <w:iCs/>
          <w:sz w:val="22"/>
          <w:szCs w:val="22"/>
        </w:rPr>
        <w:t>НКФО</w:t>
      </w:r>
      <w:r>
        <w:rPr>
          <w:i/>
          <w:iCs/>
          <w:sz w:val="22"/>
          <w:szCs w:val="22"/>
        </w:rPr>
        <w:t xml:space="preserve"> «ЕРИП» от 27 марта 2020 г. № 11)</w:t>
      </w:r>
    </w:p>
    <w:p w14:paraId="15A1F1D6"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2.2.24. предоставлять Владельцу по его письменному требованию в течение месяца от даты направления требования новую банковскую гарантию вследствие несоответствия Гаранта требованиям для Гаранта, указанным в части шестой подпункта 2.2.21 настоящих Общих условий;</w:t>
      </w:r>
    </w:p>
    <w:p w14:paraId="00C75931" w14:textId="7D5D3604" w:rsidR="00CB5AC9" w:rsidRDefault="00FE762E">
      <w:pPr>
        <w:pStyle w:val="af5"/>
        <w:spacing w:after="0" w:line="240" w:lineRule="exact"/>
        <w:ind w:right="-1" w:firstLine="567"/>
        <w:rPr>
          <w:sz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30 мая 2017 г. № 29, в редакции решения Правления ОАО «</w:t>
      </w:r>
      <w:r w:rsidR="00D15A3F">
        <w:rPr>
          <w:i/>
          <w:iCs/>
          <w:sz w:val="22"/>
          <w:szCs w:val="22"/>
        </w:rPr>
        <w:t>НКФО</w:t>
      </w:r>
      <w:r>
        <w:rPr>
          <w:i/>
          <w:iCs/>
          <w:sz w:val="22"/>
          <w:szCs w:val="22"/>
        </w:rPr>
        <w:t xml:space="preserve"> «ЕРИП» от 07 декабря 2020 г. № 50)</w:t>
      </w:r>
    </w:p>
    <w:p w14:paraId="7AB553FC" w14:textId="77777777" w:rsidR="00CB5AC9" w:rsidRDefault="00FE762E">
      <w:pPr>
        <w:pStyle w:val="af5"/>
        <w:spacing w:after="0"/>
        <w:ind w:right="-1" w:firstLine="567"/>
        <w:rPr>
          <w:bCs/>
          <w:sz w:val="28"/>
          <w:szCs w:val="28"/>
        </w:rPr>
      </w:pPr>
      <w:r>
        <w:rPr>
          <w:bCs/>
          <w:sz w:val="28"/>
          <w:szCs w:val="28"/>
        </w:rPr>
        <w:t>2.2.25. с использованием АИС «Расчет» обеспечить возможность осуществления возврата денежных средств производителем услуг физическому лицу-плательщику по совершенным в АИС «Расчет» платежам (далее – возврат).</w:t>
      </w:r>
    </w:p>
    <w:p w14:paraId="1963EAAE" w14:textId="7BEE3BD9" w:rsidR="00CB5AC9" w:rsidRDefault="00FE762E">
      <w:pPr>
        <w:pStyle w:val="af5"/>
        <w:spacing w:after="0" w:line="240" w:lineRule="exact"/>
        <w:ind w:right="-1" w:firstLine="567"/>
        <w:rPr>
          <w:sz w:val="28"/>
        </w:rPr>
      </w:pPr>
      <w:r>
        <w:rPr>
          <w:i/>
          <w:sz w:val="22"/>
          <w:szCs w:val="22"/>
        </w:rPr>
        <w:t>(введен решением Правления ОАО «</w:t>
      </w:r>
      <w:r w:rsidR="00D15A3F">
        <w:rPr>
          <w:i/>
          <w:sz w:val="22"/>
          <w:szCs w:val="22"/>
        </w:rPr>
        <w:t>НКФО</w:t>
      </w:r>
      <w:r>
        <w:rPr>
          <w:i/>
          <w:sz w:val="22"/>
          <w:szCs w:val="22"/>
        </w:rPr>
        <w:t xml:space="preserve"> «ЕРИП» от 21 октября 2020 г. № 43)</w:t>
      </w:r>
    </w:p>
    <w:p w14:paraId="292EC518"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2.3. Владелец имеет право:</w:t>
      </w:r>
    </w:p>
    <w:p w14:paraId="024BDFD2" w14:textId="7D7AF288" w:rsidR="00CB5AC9" w:rsidRDefault="00FE762E">
      <w:pPr>
        <w:pStyle w:val="af5"/>
        <w:spacing w:after="0" w:line="240" w:lineRule="exact"/>
        <w:ind w:right="-1" w:firstLine="567"/>
        <w:rPr>
          <w:sz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30 мая 2017 г. № 29)</w:t>
      </w:r>
    </w:p>
    <w:p w14:paraId="33D63450"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2.3.1. отказаться от своих прав по предоставленной банковской гарантии вследствие несоответствия Гаранта требованиям, указанным в части шестой подпункта 2.2.21 пункта 2 настоящих общих условий, и требовать от РА предоставления новой банковской гарантии в течение месяца от даты направления письменного требования;</w:t>
      </w:r>
    </w:p>
    <w:p w14:paraId="3BA19D4F" w14:textId="64905938" w:rsidR="00CB5AC9" w:rsidRDefault="00FE762E">
      <w:pPr>
        <w:pStyle w:val="af5"/>
        <w:spacing w:after="0" w:line="240" w:lineRule="exact"/>
        <w:ind w:right="-1" w:firstLine="567"/>
        <w:rPr>
          <w:sz w:val="28"/>
          <w:szCs w:val="28"/>
        </w:rPr>
      </w:pPr>
      <w:r>
        <w:rPr>
          <w:i/>
          <w:iCs/>
          <w:sz w:val="22"/>
          <w:szCs w:val="22"/>
        </w:rPr>
        <w:t>(в редакции решения Правления ОАО «</w:t>
      </w:r>
      <w:r w:rsidR="00D15A3F">
        <w:rPr>
          <w:i/>
          <w:iCs/>
          <w:sz w:val="22"/>
          <w:szCs w:val="22"/>
        </w:rPr>
        <w:t>НКФО</w:t>
      </w:r>
      <w:r>
        <w:rPr>
          <w:i/>
          <w:iCs/>
          <w:sz w:val="22"/>
          <w:szCs w:val="22"/>
        </w:rPr>
        <w:t xml:space="preserve"> «ЕРИП» от 07 декабря 2020 г. № 50)</w:t>
      </w:r>
    </w:p>
    <w:p w14:paraId="421CABAD" w14:textId="10BBA073"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2.3.2. приостанавливать участие РА в ЕРИП в случае неисполнения им своих обязательств согласно подпункту 2.2.9 пункта 2 настоящих Общих условий до полного возмещения сумм, списанных с корреспондентского счета Владельца в Национальном банке, уплаты штрафных санкций, а также возмещения затрат Владельца, связанных с привлечением Владельцем заемных средств в целях исполнения Владельцем с указанных в настоящем подпункте обязательств РА</w:t>
      </w:r>
      <w:r w:rsidR="00F25A95">
        <w:rPr>
          <w:rFonts w:ascii="Times New Roman" w:hAnsi="Times New Roman"/>
          <w:sz w:val="28"/>
          <w:szCs w:val="28"/>
        </w:rPr>
        <w:t>;</w:t>
      </w:r>
    </w:p>
    <w:p w14:paraId="1B3436BE" w14:textId="3E026B4B" w:rsidR="00B840D2" w:rsidRDefault="005F73E5" w:rsidP="00D14C30">
      <w:pPr>
        <w:suppressAutoHyphens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2.3.3. </w:t>
      </w:r>
      <w:r w:rsidR="00B840D2" w:rsidRPr="00C24D18">
        <w:rPr>
          <w:rFonts w:ascii="Times New Roman" w:hAnsi="Times New Roman"/>
          <w:sz w:val="28"/>
          <w:szCs w:val="28"/>
        </w:rPr>
        <w:t>системн</w:t>
      </w:r>
      <w:r w:rsidRPr="00C24D18">
        <w:rPr>
          <w:rFonts w:ascii="Times New Roman" w:hAnsi="Times New Roman"/>
          <w:sz w:val="28"/>
          <w:szCs w:val="28"/>
        </w:rPr>
        <w:t>о</w:t>
      </w:r>
      <w:r w:rsidR="00B840D2" w:rsidRPr="00C24D18">
        <w:rPr>
          <w:rFonts w:ascii="Times New Roman" w:hAnsi="Times New Roman"/>
          <w:sz w:val="28"/>
          <w:szCs w:val="28"/>
        </w:rPr>
        <w:t xml:space="preserve"> измен</w:t>
      </w:r>
      <w:r w:rsidRPr="00C24D18">
        <w:rPr>
          <w:rFonts w:ascii="Times New Roman" w:hAnsi="Times New Roman"/>
          <w:sz w:val="28"/>
          <w:szCs w:val="28"/>
        </w:rPr>
        <w:t>ять</w:t>
      </w:r>
      <w:r w:rsidR="00B840D2" w:rsidRPr="00C24D18">
        <w:rPr>
          <w:rFonts w:ascii="Times New Roman" w:hAnsi="Times New Roman"/>
          <w:sz w:val="28"/>
          <w:szCs w:val="28"/>
        </w:rPr>
        <w:t xml:space="preserve"> сценари</w:t>
      </w:r>
      <w:r w:rsidRPr="00C24D18">
        <w:rPr>
          <w:rFonts w:ascii="Times New Roman" w:hAnsi="Times New Roman"/>
          <w:sz w:val="28"/>
          <w:szCs w:val="28"/>
        </w:rPr>
        <w:t>и</w:t>
      </w:r>
      <w:r w:rsidR="00B840D2" w:rsidRPr="00C24D18">
        <w:rPr>
          <w:rFonts w:ascii="Times New Roman" w:hAnsi="Times New Roman"/>
          <w:sz w:val="28"/>
          <w:szCs w:val="28"/>
        </w:rPr>
        <w:t xml:space="preserve"> информационного взаимодействия </w:t>
      </w:r>
      <w:r w:rsidRPr="00C24D18">
        <w:rPr>
          <w:rFonts w:ascii="Times New Roman" w:hAnsi="Times New Roman"/>
          <w:sz w:val="28"/>
          <w:szCs w:val="28"/>
        </w:rPr>
        <w:t xml:space="preserve">с РА </w:t>
      </w:r>
      <w:r w:rsidR="00B840D2" w:rsidRPr="00C24D18">
        <w:rPr>
          <w:rFonts w:ascii="Times New Roman" w:hAnsi="Times New Roman"/>
          <w:sz w:val="28"/>
          <w:szCs w:val="28"/>
        </w:rPr>
        <w:t xml:space="preserve">при совершении </w:t>
      </w:r>
      <w:r w:rsidRPr="00C24D18">
        <w:rPr>
          <w:rFonts w:ascii="Times New Roman" w:hAnsi="Times New Roman"/>
          <w:sz w:val="28"/>
          <w:szCs w:val="28"/>
        </w:rPr>
        <w:t xml:space="preserve">отдельных категорий </w:t>
      </w:r>
      <w:r w:rsidR="00B840D2" w:rsidRPr="00C24D18">
        <w:rPr>
          <w:rFonts w:ascii="Times New Roman" w:hAnsi="Times New Roman"/>
          <w:sz w:val="28"/>
          <w:szCs w:val="28"/>
        </w:rPr>
        <w:t>платежей посредством АИС «Расчет»</w:t>
      </w:r>
      <w:r w:rsidR="0087470C" w:rsidRPr="00C24D18">
        <w:rPr>
          <w:rFonts w:ascii="Times New Roman" w:hAnsi="Times New Roman"/>
          <w:sz w:val="28"/>
          <w:szCs w:val="28"/>
        </w:rPr>
        <w:t xml:space="preserve">, которые могут повлечь </w:t>
      </w:r>
      <w:r w:rsidR="00C24D18">
        <w:rPr>
          <w:rFonts w:ascii="Times New Roman" w:hAnsi="Times New Roman"/>
          <w:sz w:val="28"/>
          <w:szCs w:val="28"/>
        </w:rPr>
        <w:t>изменение</w:t>
      </w:r>
      <w:r w:rsidR="00B840D2" w:rsidRPr="00C24D18">
        <w:rPr>
          <w:rFonts w:ascii="Times New Roman" w:hAnsi="Times New Roman"/>
          <w:sz w:val="28"/>
          <w:szCs w:val="28"/>
        </w:rPr>
        <w:t xml:space="preserve"> процесса обслуживания </w:t>
      </w:r>
      <w:r w:rsidR="00720F10" w:rsidRPr="00C24D18">
        <w:rPr>
          <w:rFonts w:ascii="Times New Roman" w:hAnsi="Times New Roman"/>
          <w:sz w:val="28"/>
          <w:szCs w:val="28"/>
        </w:rPr>
        <w:t>плательщиков</w:t>
      </w:r>
      <w:r w:rsidR="00B840D2" w:rsidRPr="00C24D18">
        <w:rPr>
          <w:rFonts w:ascii="Times New Roman" w:hAnsi="Times New Roman"/>
          <w:sz w:val="28"/>
          <w:szCs w:val="28"/>
        </w:rPr>
        <w:t xml:space="preserve"> в некоторых </w:t>
      </w:r>
      <w:r w:rsidR="002C3C9F" w:rsidRPr="00C24D18">
        <w:rPr>
          <w:rFonts w:ascii="Times New Roman" w:hAnsi="Times New Roman"/>
          <w:sz w:val="28"/>
          <w:szCs w:val="28"/>
        </w:rPr>
        <w:t xml:space="preserve">видах </w:t>
      </w:r>
      <w:r w:rsidR="00720F10" w:rsidRPr="00C24D18">
        <w:rPr>
          <w:rFonts w:ascii="Times New Roman" w:hAnsi="Times New Roman"/>
          <w:sz w:val="28"/>
          <w:szCs w:val="28"/>
        </w:rPr>
        <w:t>ПСП</w:t>
      </w:r>
      <w:r w:rsidR="00B840D2" w:rsidRPr="00C24D18">
        <w:rPr>
          <w:rFonts w:ascii="Times New Roman" w:hAnsi="Times New Roman"/>
          <w:sz w:val="28"/>
          <w:szCs w:val="28"/>
        </w:rPr>
        <w:t>.</w:t>
      </w:r>
    </w:p>
    <w:p w14:paraId="07505041" w14:textId="21C2D55A" w:rsidR="00D15A3F" w:rsidRPr="00C4473B" w:rsidRDefault="00D15A3F" w:rsidP="00D15A3F">
      <w:pPr>
        <w:pStyle w:val="ConsPlusNormal"/>
        <w:spacing w:line="235" w:lineRule="auto"/>
        <w:ind w:right="-1" w:firstLine="567"/>
        <w:jc w:val="both"/>
        <w:rPr>
          <w:rFonts w:ascii="Times New Roman" w:hAnsi="Times New Roman"/>
        </w:rPr>
      </w:pPr>
      <w:r w:rsidRPr="00D15A3F">
        <w:rPr>
          <w:rFonts w:ascii="Times New Roman" w:hAnsi="Times New Roman"/>
          <w:i/>
          <w:iCs/>
          <w:sz w:val="22"/>
          <w:szCs w:val="22"/>
        </w:rPr>
        <w:t>(в</w:t>
      </w:r>
      <w:r>
        <w:rPr>
          <w:rFonts w:ascii="Times New Roman" w:hAnsi="Times New Roman"/>
          <w:i/>
          <w:iCs/>
          <w:sz w:val="22"/>
          <w:szCs w:val="22"/>
        </w:rPr>
        <w:t xml:space="preserve">веден </w:t>
      </w:r>
      <w:r w:rsidRPr="00D15A3F">
        <w:rPr>
          <w:rFonts w:ascii="Times New Roman" w:hAnsi="Times New Roman"/>
          <w:i/>
          <w:iCs/>
          <w:sz w:val="22"/>
          <w:szCs w:val="22"/>
        </w:rPr>
        <w:t>решени</w:t>
      </w:r>
      <w:r>
        <w:rPr>
          <w:rFonts w:ascii="Times New Roman" w:hAnsi="Times New Roman"/>
          <w:i/>
          <w:iCs/>
          <w:sz w:val="22"/>
          <w:szCs w:val="22"/>
        </w:rPr>
        <w:t>ем</w:t>
      </w:r>
      <w:r w:rsidRPr="00D15A3F">
        <w:rPr>
          <w:rFonts w:ascii="Times New Roman" w:hAnsi="Times New Roman"/>
          <w:i/>
          <w:iCs/>
          <w:sz w:val="22"/>
          <w:szCs w:val="22"/>
        </w:rPr>
        <w:t xml:space="preserve"> Правления ОАО «НКФО «ЕРИП» от </w:t>
      </w:r>
      <w:r w:rsidRPr="00D07DE0">
        <w:rPr>
          <w:rFonts w:ascii="Times New Roman" w:hAnsi="Times New Roman"/>
          <w:i/>
          <w:iCs/>
          <w:sz w:val="22"/>
          <w:szCs w:val="22"/>
        </w:rPr>
        <w:t>22 июня 2022 г. №24)</w:t>
      </w:r>
    </w:p>
    <w:p w14:paraId="62709673"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2.4. РА имеет право:</w:t>
      </w:r>
    </w:p>
    <w:p w14:paraId="1448B5C9" w14:textId="5B325E20" w:rsidR="00CB5AC9" w:rsidRDefault="00FE762E">
      <w:pPr>
        <w:pStyle w:val="af5"/>
        <w:spacing w:after="0" w:line="240" w:lineRule="exact"/>
        <w:ind w:right="-1" w:firstLine="567"/>
        <w:rPr>
          <w:sz w:val="28"/>
        </w:rPr>
      </w:pPr>
      <w:r>
        <w:rPr>
          <w:i/>
          <w:iCs/>
          <w:sz w:val="22"/>
          <w:szCs w:val="22"/>
        </w:rPr>
        <w:t>(введен решением Правления ОАО «</w:t>
      </w:r>
      <w:r w:rsidR="00D15A3F">
        <w:rPr>
          <w:i/>
          <w:iCs/>
          <w:sz w:val="22"/>
          <w:szCs w:val="22"/>
        </w:rPr>
        <w:t>НКФО</w:t>
      </w:r>
      <w:r>
        <w:rPr>
          <w:i/>
          <w:iCs/>
          <w:sz w:val="22"/>
          <w:szCs w:val="22"/>
        </w:rPr>
        <w:t xml:space="preserve"> «ЕРИП» от 30 мая 2017 г. № 29)</w:t>
      </w:r>
    </w:p>
    <w:p w14:paraId="4472AB19"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2.4.1. по согласованию с Владельцем инициировать перед Гарантом внесение изменений в текст банковской гарантии в части уменьшения максимальной денежной суммы, подлежащей уплате, в связи с уменьшением величины максимальной однодневной чистой дебетовой позиции, рассчитанной по результатам клиринга в АИС «Расчет», за 3 календарных месяца, предшествующих дате обращения;</w:t>
      </w:r>
    </w:p>
    <w:p w14:paraId="7E1AB811" w14:textId="77777777" w:rsidR="00CB5AC9" w:rsidRDefault="00FE762E">
      <w:pPr>
        <w:pStyle w:val="afb"/>
        <w:ind w:right="-1" w:firstLine="567"/>
        <w:jc w:val="both"/>
        <w:rPr>
          <w:rFonts w:ascii="Times New Roman" w:hAnsi="Times New Roman"/>
          <w:sz w:val="28"/>
          <w:szCs w:val="28"/>
        </w:rPr>
      </w:pPr>
      <w:r>
        <w:rPr>
          <w:rFonts w:ascii="Times New Roman" w:hAnsi="Times New Roman"/>
          <w:sz w:val="28"/>
          <w:szCs w:val="28"/>
        </w:rPr>
        <w:t xml:space="preserve">2.4.2. направлять в адрес Владельца ходатайство об исключении из расчета при определении максимальной однодневной чистой дебетовой позиции, рассчитанной по результатам клиринга в АИС «Расчет», за 3 календарных </w:t>
      </w:r>
      <w:r>
        <w:rPr>
          <w:rFonts w:ascii="Times New Roman" w:hAnsi="Times New Roman"/>
          <w:sz w:val="28"/>
          <w:szCs w:val="28"/>
        </w:rPr>
        <w:lastRenderedPageBreak/>
        <w:t xml:space="preserve">месяца, предшествующих дате расчета, размера чистой дебетовой позиции, сложившейся у РА по причине технического сбоя, обусловившего невозможность проведения расчетов по платежам, принятым посредством АИС «Расчет». </w:t>
      </w:r>
    </w:p>
    <w:p w14:paraId="62146A25" w14:textId="1F934290" w:rsidR="00CB5AC9" w:rsidRDefault="00FE762E">
      <w:pPr>
        <w:pStyle w:val="af5"/>
        <w:spacing w:after="0" w:line="240" w:lineRule="exact"/>
        <w:ind w:right="-1" w:firstLine="567"/>
        <w:rPr>
          <w:sz w:val="28"/>
          <w:szCs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07 декабря 2020 г. № 50)</w:t>
      </w:r>
    </w:p>
    <w:p w14:paraId="443904F4" w14:textId="77777777" w:rsidR="00CB5AC9" w:rsidRDefault="00CB5AC9">
      <w:pPr>
        <w:pStyle w:val="afb"/>
        <w:ind w:right="-1" w:firstLine="567"/>
        <w:jc w:val="both"/>
        <w:rPr>
          <w:rFonts w:ascii="Times New Roman" w:hAnsi="Times New Roman"/>
          <w:sz w:val="28"/>
          <w:szCs w:val="28"/>
        </w:rPr>
      </w:pPr>
    </w:p>
    <w:p w14:paraId="5A7FD39D" w14:textId="77777777" w:rsidR="00CB5AC9" w:rsidRDefault="00FE762E">
      <w:pPr>
        <w:pStyle w:val="af9"/>
        <w:tabs>
          <w:tab w:val="clear" w:pos="1247"/>
        </w:tabs>
        <w:spacing w:after="60"/>
        <w:ind w:right="-1" w:firstLine="567"/>
        <w:jc w:val="center"/>
        <w:rPr>
          <w:sz w:val="28"/>
          <w:szCs w:val="28"/>
        </w:rPr>
      </w:pPr>
      <w:r>
        <w:rPr>
          <w:sz w:val="28"/>
          <w:szCs w:val="28"/>
        </w:rPr>
        <w:t>3. ПОРЯДОК ОПЛАТЫ УСЛУГ</w:t>
      </w:r>
    </w:p>
    <w:p w14:paraId="74E6191B" w14:textId="0026B595" w:rsidR="00CB5AC9" w:rsidRDefault="00FE762E">
      <w:pPr>
        <w:pStyle w:val="af9"/>
        <w:tabs>
          <w:tab w:val="clear" w:pos="1247"/>
          <w:tab w:val="left" w:pos="708"/>
        </w:tabs>
        <w:ind w:right="-1" w:firstLine="567"/>
        <w:rPr>
          <w:sz w:val="28"/>
          <w:szCs w:val="28"/>
        </w:rPr>
      </w:pPr>
      <w:r>
        <w:rPr>
          <w:sz w:val="28"/>
          <w:szCs w:val="28"/>
        </w:rPr>
        <w:t>3.1. За услуги, оказываемые Владельцем, РА уплачивает ежемесячно Владельцу вознаграждения (плату) (далее – вознаграждения) в размерах, установленных Сборником вознаграждений за операции, совершаемые ОАО «</w:t>
      </w:r>
      <w:r w:rsidR="00986008">
        <w:rPr>
          <w:sz w:val="28"/>
          <w:szCs w:val="28"/>
        </w:rPr>
        <w:t>НКФО</w:t>
      </w:r>
      <w:r>
        <w:rPr>
          <w:sz w:val="28"/>
          <w:szCs w:val="28"/>
        </w:rPr>
        <w:t xml:space="preserve"> «ЕРИП» (и другими участниками ЕРИП) (далее – Сборник), публикуемым Владельцем на Сайте.</w:t>
      </w:r>
    </w:p>
    <w:p w14:paraId="3A5E104D" w14:textId="664E9B18" w:rsidR="00CB5AC9" w:rsidRDefault="00FE762E">
      <w:pPr>
        <w:pStyle w:val="af5"/>
        <w:spacing w:after="0" w:line="240" w:lineRule="exact"/>
        <w:ind w:right="-1" w:firstLine="567"/>
        <w:rPr>
          <w:sz w:val="28"/>
        </w:rPr>
      </w:pPr>
      <w:r>
        <w:rPr>
          <w:i/>
          <w:iCs/>
          <w:sz w:val="22"/>
          <w:szCs w:val="22"/>
        </w:rPr>
        <w:t xml:space="preserve">(в редакции </w:t>
      </w:r>
      <w:r w:rsidR="008B7E50">
        <w:rPr>
          <w:i/>
          <w:iCs/>
          <w:sz w:val="22"/>
          <w:szCs w:val="22"/>
        </w:rPr>
        <w:t xml:space="preserve">решений </w:t>
      </w:r>
      <w:r>
        <w:rPr>
          <w:i/>
          <w:iCs/>
          <w:sz w:val="22"/>
          <w:szCs w:val="22"/>
        </w:rPr>
        <w:t>Правления ОАО «</w:t>
      </w:r>
      <w:r w:rsidR="008B7E50">
        <w:rPr>
          <w:i/>
          <w:iCs/>
          <w:sz w:val="22"/>
          <w:szCs w:val="22"/>
        </w:rPr>
        <w:t>НКФО</w:t>
      </w:r>
      <w:r>
        <w:rPr>
          <w:i/>
          <w:iCs/>
          <w:sz w:val="22"/>
          <w:szCs w:val="22"/>
        </w:rPr>
        <w:t xml:space="preserve"> «ЕРИП» от 20 апреля 2017 г. № 20</w:t>
      </w:r>
      <w:r w:rsidR="008B7E50">
        <w:rPr>
          <w:i/>
          <w:iCs/>
          <w:sz w:val="22"/>
          <w:szCs w:val="22"/>
        </w:rPr>
        <w:t xml:space="preserve">, </w:t>
      </w:r>
      <w:r w:rsidR="008B7E50" w:rsidRPr="00D15A3F">
        <w:rPr>
          <w:i/>
          <w:iCs/>
          <w:sz w:val="22"/>
          <w:szCs w:val="22"/>
        </w:rPr>
        <w:t xml:space="preserve">от </w:t>
      </w:r>
      <w:r w:rsidR="008B7E50" w:rsidRPr="00D07DE0">
        <w:rPr>
          <w:i/>
          <w:iCs/>
          <w:sz w:val="22"/>
          <w:szCs w:val="22"/>
        </w:rPr>
        <w:t>22 июня 2022 г. №24</w:t>
      </w:r>
      <w:r>
        <w:rPr>
          <w:i/>
          <w:iCs/>
          <w:sz w:val="22"/>
          <w:szCs w:val="22"/>
        </w:rPr>
        <w:t>)</w:t>
      </w:r>
    </w:p>
    <w:p w14:paraId="45A43E9A" w14:textId="77777777" w:rsidR="00CB5AC9" w:rsidRDefault="00FE762E">
      <w:pPr>
        <w:pStyle w:val="af9"/>
        <w:tabs>
          <w:tab w:val="clear" w:pos="1247"/>
          <w:tab w:val="left" w:pos="708"/>
        </w:tabs>
        <w:spacing w:line="235" w:lineRule="auto"/>
        <w:ind w:right="-1" w:firstLine="567"/>
      </w:pPr>
      <w:r>
        <w:rPr>
          <w:sz w:val="28"/>
          <w:szCs w:val="28"/>
        </w:rPr>
        <w:t>3.2. Владелец заключает договор с производителем услуг (далее - договор с ПУ), согласно которому организует посредством АИС «Расчет» совершение платежей в пользу производителя услуг, включая их прием и возврат, и проведение расчетов по совершенным платежам, а производитель услуг уплачивает вознаграждение в размере, определенном указанным договором.</w:t>
      </w:r>
    </w:p>
    <w:p w14:paraId="4902719C" w14:textId="77777777" w:rsidR="00CB5AC9" w:rsidRDefault="00FE762E">
      <w:pPr>
        <w:pStyle w:val="af5"/>
        <w:spacing w:after="0" w:line="235" w:lineRule="auto"/>
        <w:ind w:right="-1" w:firstLine="567"/>
      </w:pPr>
      <w:r>
        <w:rPr>
          <w:sz w:val="28"/>
          <w:szCs w:val="28"/>
        </w:rPr>
        <w:t>Вознаграждение, уплачиваемое производителем услуг в рамках заключенного с ним договора, определяется Сборником и включает в себя вознаграждение Владельца и вознаграждение РА.</w:t>
      </w:r>
    </w:p>
    <w:p w14:paraId="7DCD5B70" w14:textId="77777777" w:rsidR="00CB5AC9" w:rsidRDefault="00FE762E">
      <w:pPr>
        <w:pStyle w:val="af5"/>
        <w:spacing w:after="0" w:line="235" w:lineRule="auto"/>
        <w:ind w:right="-1" w:firstLine="567"/>
      </w:pPr>
      <w:r>
        <w:rPr>
          <w:sz w:val="28"/>
          <w:szCs w:val="28"/>
        </w:rPr>
        <w:t>Вознаграждение РА составляет разницу между вознаграждением, уплачиваемым производителем услуг по договору, и вознаграждением Владельца за организацию приема платежей в пользу производителей услуг, за исключением платежей, по которым в соответствии с законодательством Республики Беларусь вознаграждение не взимается.</w:t>
      </w:r>
    </w:p>
    <w:p w14:paraId="4A39DBDC" w14:textId="4AD480B8" w:rsidR="00CB5AC9" w:rsidRDefault="00FE762E">
      <w:pPr>
        <w:pStyle w:val="af5"/>
        <w:spacing w:after="0" w:line="240" w:lineRule="exact"/>
        <w:ind w:right="-1" w:firstLine="567"/>
        <w:rPr>
          <w:sz w:val="28"/>
          <w:szCs w:val="28"/>
        </w:rPr>
      </w:pPr>
      <w:r>
        <w:rPr>
          <w:i/>
          <w:iCs/>
          <w:sz w:val="22"/>
          <w:szCs w:val="22"/>
        </w:rPr>
        <w:t>(в редакции решений Правления ОАО «</w:t>
      </w:r>
      <w:r w:rsidR="008B7E50">
        <w:rPr>
          <w:i/>
          <w:iCs/>
          <w:sz w:val="22"/>
          <w:szCs w:val="22"/>
        </w:rPr>
        <w:t>НКФО</w:t>
      </w:r>
      <w:r>
        <w:rPr>
          <w:i/>
          <w:iCs/>
          <w:sz w:val="22"/>
          <w:szCs w:val="22"/>
        </w:rPr>
        <w:t xml:space="preserve"> «ЕРИП» от 27 марта 2020 г. № 11, от 21 октября 2020 №43)</w:t>
      </w:r>
    </w:p>
    <w:p w14:paraId="28B470A6" w14:textId="77777777" w:rsidR="00CB5AC9" w:rsidRDefault="00FE762E">
      <w:pPr>
        <w:pStyle w:val="af9"/>
        <w:tabs>
          <w:tab w:val="clear" w:pos="1247"/>
          <w:tab w:val="left" w:pos="708"/>
        </w:tabs>
        <w:spacing w:line="235" w:lineRule="auto"/>
        <w:ind w:right="-1" w:firstLine="567"/>
      </w:pPr>
      <w:r>
        <w:rPr>
          <w:sz w:val="28"/>
          <w:szCs w:val="28"/>
        </w:rPr>
        <w:t>3.3. Вознаграждение РА не облагается налогом на добавленную стоимость (НДС) на основании подпункта 1.37.2 пункта 1 статьи 118 Налогового кодекса Республики Беларусь.</w:t>
      </w:r>
    </w:p>
    <w:p w14:paraId="2D524F19" w14:textId="555B026A" w:rsidR="00CB5AC9" w:rsidRDefault="00FE762E">
      <w:pPr>
        <w:pStyle w:val="af5"/>
        <w:spacing w:after="0" w:line="240" w:lineRule="exact"/>
        <w:ind w:right="-1" w:firstLine="567"/>
        <w:rPr>
          <w:sz w:val="28"/>
        </w:rPr>
      </w:pPr>
      <w:r>
        <w:rPr>
          <w:i/>
          <w:iCs/>
          <w:sz w:val="22"/>
          <w:szCs w:val="22"/>
        </w:rPr>
        <w:t>(в редакции решения Правления ОАО «</w:t>
      </w:r>
      <w:r w:rsidR="008B7E50">
        <w:rPr>
          <w:i/>
          <w:iCs/>
          <w:sz w:val="22"/>
          <w:szCs w:val="22"/>
        </w:rPr>
        <w:t>НКФО</w:t>
      </w:r>
      <w:r>
        <w:rPr>
          <w:i/>
          <w:iCs/>
          <w:sz w:val="22"/>
          <w:szCs w:val="22"/>
        </w:rPr>
        <w:t xml:space="preserve"> «ЕРИП» от 29 апреля 2019 г. № 18)</w:t>
      </w:r>
    </w:p>
    <w:p w14:paraId="49B12DCD" w14:textId="77777777" w:rsidR="00CB5AC9" w:rsidRDefault="00FE762E">
      <w:pPr>
        <w:pStyle w:val="af9"/>
        <w:tabs>
          <w:tab w:val="clear" w:pos="1247"/>
          <w:tab w:val="left" w:pos="708"/>
        </w:tabs>
        <w:spacing w:line="235" w:lineRule="auto"/>
        <w:ind w:right="-1" w:firstLine="567"/>
      </w:pPr>
      <w:r>
        <w:rPr>
          <w:sz w:val="28"/>
          <w:szCs w:val="28"/>
        </w:rPr>
        <w:t xml:space="preserve">3.4. Уплата производителем услуг вознаграждения РА и Владельцу осуществляется путем удержания РА суммы вознаграждения из суммы совершенных в пользу производителей услуг платежей, за исключением платежей, по которым в соответствии с законодательством Республики Беларусь вознаграждение не взимается, на условиях, действующих в договоре с ПУ на день перечисления денежных средств в пользу производителя услуг. </w:t>
      </w:r>
    </w:p>
    <w:p w14:paraId="2D36E266" w14:textId="6BBD01DD" w:rsidR="00CB5AC9" w:rsidRDefault="00FE762E">
      <w:pPr>
        <w:pStyle w:val="af5"/>
        <w:spacing w:after="0" w:line="240" w:lineRule="exact"/>
        <w:ind w:right="-1" w:firstLine="567"/>
        <w:rPr>
          <w:sz w:val="28"/>
          <w:szCs w:val="28"/>
        </w:rPr>
      </w:pPr>
      <w:r>
        <w:rPr>
          <w:i/>
          <w:iCs/>
          <w:sz w:val="22"/>
          <w:szCs w:val="22"/>
        </w:rPr>
        <w:t>(в редакции решения Правления ОАО «</w:t>
      </w:r>
      <w:r w:rsidR="008B7E50">
        <w:rPr>
          <w:i/>
          <w:iCs/>
          <w:sz w:val="22"/>
          <w:szCs w:val="22"/>
        </w:rPr>
        <w:t>НКФО</w:t>
      </w:r>
      <w:r>
        <w:rPr>
          <w:i/>
          <w:iCs/>
          <w:sz w:val="22"/>
          <w:szCs w:val="22"/>
        </w:rPr>
        <w:t xml:space="preserve"> «ЕРИП» от 27 марта 2020 г. № 11)</w:t>
      </w:r>
    </w:p>
    <w:p w14:paraId="2D981D20" w14:textId="77777777" w:rsidR="00CB5AC9" w:rsidRDefault="00FE762E">
      <w:pPr>
        <w:pStyle w:val="af9"/>
        <w:tabs>
          <w:tab w:val="clear" w:pos="1247"/>
          <w:tab w:val="left" w:pos="708"/>
        </w:tabs>
        <w:spacing w:line="235" w:lineRule="auto"/>
        <w:ind w:right="-1" w:firstLine="567"/>
      </w:pPr>
      <w:r>
        <w:rPr>
          <w:sz w:val="28"/>
          <w:szCs w:val="28"/>
        </w:rPr>
        <w:t>3.5. Вознаграждение Владельца не облагается налогом на добавленную стоимость (НДС) в соответствии с подпунктом 1.37.2 пункта 1 статьи 118 Налогового кодекса Республики Беларусь.</w:t>
      </w:r>
    </w:p>
    <w:p w14:paraId="3FA225B3" w14:textId="6B55DCF3" w:rsidR="00CB5AC9" w:rsidRDefault="00FE762E">
      <w:pPr>
        <w:pStyle w:val="af5"/>
        <w:spacing w:after="0" w:line="240" w:lineRule="exact"/>
        <w:ind w:right="-1" w:firstLine="567"/>
        <w:rPr>
          <w:sz w:val="28"/>
        </w:rPr>
      </w:pPr>
      <w:r>
        <w:rPr>
          <w:i/>
          <w:iCs/>
          <w:sz w:val="22"/>
          <w:szCs w:val="22"/>
        </w:rPr>
        <w:t>(в редакции решения Правления ОАО «</w:t>
      </w:r>
      <w:r w:rsidR="008B7E50">
        <w:rPr>
          <w:i/>
          <w:iCs/>
          <w:sz w:val="22"/>
          <w:szCs w:val="22"/>
        </w:rPr>
        <w:t>НКФО</w:t>
      </w:r>
      <w:r>
        <w:rPr>
          <w:i/>
          <w:iCs/>
          <w:sz w:val="22"/>
          <w:szCs w:val="22"/>
        </w:rPr>
        <w:t xml:space="preserve"> «ЕРИП» от 29 апреля 2019 г. № 18)</w:t>
      </w:r>
    </w:p>
    <w:p w14:paraId="4A8D0C08" w14:textId="77777777" w:rsidR="00CB5AC9" w:rsidRDefault="00FE762E">
      <w:pPr>
        <w:pStyle w:val="af9"/>
        <w:tabs>
          <w:tab w:val="clear" w:pos="1247"/>
          <w:tab w:val="left" w:pos="708"/>
        </w:tabs>
        <w:spacing w:line="235" w:lineRule="auto"/>
        <w:ind w:right="-1" w:firstLine="567"/>
      </w:pPr>
      <w:r>
        <w:rPr>
          <w:sz w:val="28"/>
          <w:szCs w:val="28"/>
        </w:rPr>
        <w:t>3.6. Вознаграждение за организацию клирингового обслуживания уплачивается РА в порядке, указанном в подпункте 2.4 пункта 2 Регламента и в соответствии со Сборником.</w:t>
      </w:r>
    </w:p>
    <w:p w14:paraId="20137E1A" w14:textId="77777777" w:rsidR="00CB5AC9" w:rsidRDefault="00FE762E">
      <w:pPr>
        <w:pStyle w:val="af9"/>
        <w:tabs>
          <w:tab w:val="clear" w:pos="1247"/>
          <w:tab w:val="left" w:pos="708"/>
        </w:tabs>
        <w:spacing w:line="235" w:lineRule="auto"/>
        <w:ind w:right="-1" w:firstLine="567"/>
      </w:pPr>
      <w:r>
        <w:rPr>
          <w:sz w:val="28"/>
          <w:szCs w:val="28"/>
        </w:rPr>
        <w:t>3.7. удален</w:t>
      </w:r>
    </w:p>
    <w:p w14:paraId="26D97434" w14:textId="580A4B17" w:rsidR="00CB5AC9" w:rsidRDefault="00FE762E">
      <w:pPr>
        <w:pStyle w:val="af5"/>
        <w:spacing w:after="60" w:line="240" w:lineRule="exact"/>
        <w:ind w:right="-1" w:firstLine="567"/>
        <w:rPr>
          <w:bCs/>
          <w:sz w:val="28"/>
          <w:szCs w:val="28"/>
        </w:rPr>
      </w:pPr>
      <w:r>
        <w:rPr>
          <w:bCs/>
          <w:i/>
          <w:iCs/>
          <w:sz w:val="22"/>
          <w:szCs w:val="22"/>
        </w:rPr>
        <w:lastRenderedPageBreak/>
        <w:t>(решение Правления ОАО «</w:t>
      </w:r>
      <w:r w:rsidR="008B7E50">
        <w:rPr>
          <w:bCs/>
          <w:i/>
          <w:iCs/>
          <w:sz w:val="22"/>
          <w:szCs w:val="22"/>
        </w:rPr>
        <w:t>НКФО</w:t>
      </w:r>
      <w:r>
        <w:rPr>
          <w:bCs/>
          <w:i/>
          <w:iCs/>
          <w:sz w:val="22"/>
          <w:szCs w:val="22"/>
        </w:rPr>
        <w:t xml:space="preserve"> «ЕРИП» от 18</w:t>
      </w:r>
      <w:r>
        <w:rPr>
          <w:bCs/>
          <w:i/>
          <w:iCs/>
          <w:sz w:val="22"/>
          <w:szCs w:val="22"/>
          <w:lang w:val="en-US"/>
        </w:rPr>
        <w:t> </w:t>
      </w:r>
      <w:r>
        <w:rPr>
          <w:bCs/>
          <w:i/>
          <w:iCs/>
          <w:sz w:val="22"/>
          <w:szCs w:val="22"/>
        </w:rPr>
        <w:t>мая 2016 г. № 6)</w:t>
      </w:r>
    </w:p>
    <w:p w14:paraId="7F4BB0AD" w14:textId="77777777" w:rsidR="00CB5AC9" w:rsidRDefault="00CB5AC9">
      <w:pPr>
        <w:pStyle w:val="af9"/>
        <w:tabs>
          <w:tab w:val="clear" w:pos="1247"/>
        </w:tabs>
        <w:spacing w:after="60"/>
        <w:ind w:firstLine="0"/>
        <w:jc w:val="center"/>
        <w:rPr>
          <w:sz w:val="28"/>
          <w:szCs w:val="28"/>
        </w:rPr>
      </w:pPr>
    </w:p>
    <w:p w14:paraId="15C5C91F" w14:textId="77777777" w:rsidR="00CB5AC9" w:rsidRDefault="00FE762E">
      <w:pPr>
        <w:pStyle w:val="af9"/>
        <w:tabs>
          <w:tab w:val="clear" w:pos="1247"/>
        </w:tabs>
        <w:spacing w:after="60"/>
        <w:ind w:firstLine="0"/>
        <w:jc w:val="center"/>
        <w:rPr>
          <w:sz w:val="28"/>
          <w:szCs w:val="28"/>
        </w:rPr>
      </w:pPr>
      <w:r>
        <w:rPr>
          <w:sz w:val="28"/>
          <w:szCs w:val="28"/>
        </w:rPr>
        <w:t>4. КОНФИДЕНЦИАЛЬНОСТЬ</w:t>
      </w:r>
    </w:p>
    <w:p w14:paraId="5FC16FDE" w14:textId="77777777" w:rsidR="00CB5AC9" w:rsidRDefault="00FE762E">
      <w:pPr>
        <w:pStyle w:val="af9"/>
        <w:tabs>
          <w:tab w:val="clear" w:pos="1247"/>
        </w:tabs>
        <w:spacing w:line="235" w:lineRule="auto"/>
        <w:ind w:right="-1" w:firstLine="567"/>
      </w:pPr>
      <w:r>
        <w:rPr>
          <w:sz w:val="28"/>
          <w:szCs w:val="28"/>
        </w:rPr>
        <w:t>4.1. Стороны пришли к соглашению, что информация технического, экономического и коммерческого характера, предоставленная каждой из Сторон в связи с выполнением Договора, считается конфиденциальной.</w:t>
      </w:r>
    </w:p>
    <w:p w14:paraId="1AED8E0A" w14:textId="77777777" w:rsidR="00CB5AC9" w:rsidRDefault="00FE762E">
      <w:pPr>
        <w:pStyle w:val="af9"/>
        <w:tabs>
          <w:tab w:val="clear" w:pos="1247"/>
        </w:tabs>
        <w:ind w:right="-1" w:firstLine="567"/>
        <w:rPr>
          <w:sz w:val="28"/>
          <w:szCs w:val="28"/>
        </w:rPr>
      </w:pPr>
      <w:r>
        <w:rPr>
          <w:sz w:val="28"/>
          <w:szCs w:val="28"/>
        </w:rPr>
        <w:t xml:space="preserve">4.2. Сторона, получающая любую подобного рода конфиденциальную </w:t>
      </w:r>
      <w:r>
        <w:rPr>
          <w:spacing w:val="-8"/>
          <w:sz w:val="28"/>
          <w:szCs w:val="28"/>
        </w:rPr>
        <w:t>информацию от другой Стороны, обязуется сохранять ее в тайне, использовать</w:t>
      </w:r>
      <w:r>
        <w:rPr>
          <w:sz w:val="28"/>
          <w:szCs w:val="28"/>
        </w:rPr>
        <w:t xml:space="preserve"> такую информацию только и исключительно в целях, для которых она была первоначально передана, и не разглашать ее третьей стороне, за исключением случаев, когда такая информация:</w:t>
      </w:r>
    </w:p>
    <w:p w14:paraId="266EC8D0" w14:textId="77777777" w:rsidR="00CB5AC9" w:rsidRDefault="00FE762E">
      <w:pPr>
        <w:pStyle w:val="af9"/>
        <w:tabs>
          <w:tab w:val="clear" w:pos="1247"/>
        </w:tabs>
        <w:ind w:right="-1" w:firstLine="567"/>
        <w:rPr>
          <w:sz w:val="28"/>
          <w:szCs w:val="28"/>
        </w:rPr>
      </w:pPr>
      <w:r>
        <w:rPr>
          <w:sz w:val="28"/>
          <w:szCs w:val="28"/>
        </w:rPr>
        <w:t>является или стала общеизвестной, причем ни одна из Сторон не выступает в качестве ее источника;</w:t>
      </w:r>
    </w:p>
    <w:p w14:paraId="031A895D" w14:textId="77777777" w:rsidR="00CB5AC9" w:rsidRDefault="00FE762E">
      <w:pPr>
        <w:pStyle w:val="af9"/>
        <w:tabs>
          <w:tab w:val="clear" w:pos="1247"/>
        </w:tabs>
        <w:ind w:right="-1" w:firstLine="567"/>
        <w:rPr>
          <w:sz w:val="28"/>
          <w:szCs w:val="28"/>
        </w:rPr>
      </w:pPr>
      <w:r>
        <w:rPr>
          <w:sz w:val="28"/>
          <w:szCs w:val="28"/>
        </w:rPr>
        <w:t>в момент передачи была известна третьим лицам;</w:t>
      </w:r>
    </w:p>
    <w:p w14:paraId="2C14784C" w14:textId="77777777" w:rsidR="00CB5AC9" w:rsidRDefault="00FE762E">
      <w:pPr>
        <w:pStyle w:val="af9"/>
        <w:tabs>
          <w:tab w:val="clear" w:pos="1247"/>
        </w:tabs>
        <w:ind w:right="-1" w:firstLine="567"/>
        <w:rPr>
          <w:sz w:val="28"/>
          <w:szCs w:val="28"/>
        </w:rPr>
      </w:pPr>
      <w:r>
        <w:rPr>
          <w:spacing w:val="-4"/>
          <w:sz w:val="28"/>
          <w:szCs w:val="28"/>
        </w:rPr>
        <w:t>раскрыта третьей стороной, не связанной какими-либо юридическими</w:t>
      </w:r>
      <w:r>
        <w:rPr>
          <w:sz w:val="28"/>
          <w:szCs w:val="28"/>
        </w:rPr>
        <w:t xml:space="preserve"> обязательствами, запрещающими такое раскрытие;</w:t>
      </w:r>
    </w:p>
    <w:p w14:paraId="2857C857" w14:textId="77777777" w:rsidR="00CB5AC9" w:rsidRDefault="00FE762E">
      <w:pPr>
        <w:pStyle w:val="af9"/>
        <w:tabs>
          <w:tab w:val="clear" w:pos="1247"/>
        </w:tabs>
        <w:ind w:right="-1" w:firstLine="567"/>
        <w:rPr>
          <w:sz w:val="28"/>
          <w:szCs w:val="28"/>
        </w:rPr>
      </w:pPr>
      <w:r>
        <w:rPr>
          <w:spacing w:val="-4"/>
          <w:sz w:val="28"/>
          <w:szCs w:val="28"/>
        </w:rPr>
        <w:t>подлежит раскрытию в соответствии с законодательством Республики</w:t>
      </w:r>
      <w:r>
        <w:rPr>
          <w:sz w:val="28"/>
          <w:szCs w:val="28"/>
        </w:rPr>
        <w:t xml:space="preserve"> Беларусь.</w:t>
      </w:r>
    </w:p>
    <w:p w14:paraId="4AAD7C15" w14:textId="77777777" w:rsidR="00CB5AC9" w:rsidRDefault="00FE762E">
      <w:pPr>
        <w:pStyle w:val="af9"/>
        <w:tabs>
          <w:tab w:val="clear" w:pos="1247"/>
        </w:tabs>
        <w:spacing w:line="235" w:lineRule="auto"/>
        <w:ind w:right="-1" w:firstLine="567"/>
        <w:rPr>
          <w:sz w:val="28"/>
          <w:szCs w:val="28"/>
        </w:rPr>
      </w:pPr>
      <w:r>
        <w:rPr>
          <w:sz w:val="28"/>
          <w:szCs w:val="28"/>
        </w:rPr>
        <w:t>4.3. Стороны договорились, что если им будет предложено раскрыть конфиденциальную информацию третьим лицам в определенных случаях и в соответствии с законодательством Республики Беларусь, то они будут стремиться ограничить объем раскрываемой информации. Каждая из Сторон обязана незамедлительно информировать другую Сторону о факте такого раскрытия, указав характер и объем информации, которая была раскрыта.</w:t>
      </w:r>
    </w:p>
    <w:p w14:paraId="7C7E2098" w14:textId="77777777" w:rsidR="00CB5AC9" w:rsidRDefault="00FE762E">
      <w:pPr>
        <w:pStyle w:val="af9"/>
        <w:tabs>
          <w:tab w:val="clear" w:pos="1247"/>
        </w:tabs>
        <w:spacing w:line="235" w:lineRule="auto"/>
        <w:ind w:right="-1" w:firstLine="567"/>
        <w:rPr>
          <w:sz w:val="28"/>
          <w:szCs w:val="28"/>
        </w:rPr>
      </w:pPr>
      <w:r>
        <w:rPr>
          <w:sz w:val="28"/>
          <w:szCs w:val="28"/>
        </w:rPr>
        <w:t>4.4. РА гарантирует, что информация, касающаяся деятельности производителей услуг в ЕРИП, является конфиденциальной и на нее будут распространяются условия Договора, изложенные в данном пункте.</w:t>
      </w:r>
    </w:p>
    <w:p w14:paraId="0DB567CD" w14:textId="77777777" w:rsidR="00CB5AC9" w:rsidRDefault="00CB5AC9">
      <w:pPr>
        <w:pStyle w:val="af9"/>
        <w:tabs>
          <w:tab w:val="clear" w:pos="1247"/>
        </w:tabs>
        <w:spacing w:line="235" w:lineRule="auto"/>
        <w:ind w:right="-1" w:firstLine="567"/>
        <w:jc w:val="center"/>
        <w:rPr>
          <w:sz w:val="28"/>
          <w:szCs w:val="28"/>
        </w:rPr>
      </w:pPr>
    </w:p>
    <w:p w14:paraId="035BCB43" w14:textId="77777777" w:rsidR="00CB5AC9" w:rsidRDefault="00FE762E">
      <w:pPr>
        <w:pStyle w:val="af9"/>
        <w:tabs>
          <w:tab w:val="clear" w:pos="1247"/>
        </w:tabs>
        <w:spacing w:line="235" w:lineRule="auto"/>
        <w:ind w:right="-1" w:firstLine="567"/>
        <w:jc w:val="center"/>
        <w:rPr>
          <w:sz w:val="28"/>
          <w:szCs w:val="28"/>
        </w:rPr>
      </w:pPr>
      <w:r>
        <w:rPr>
          <w:sz w:val="28"/>
          <w:szCs w:val="28"/>
        </w:rPr>
        <w:t>5. ОТВЕТСТВЕННОСТЬ СТОРОН И РАЗРЕШЕНИЕ СПОРОВ</w:t>
      </w:r>
    </w:p>
    <w:p w14:paraId="73918E1F" w14:textId="142D1053" w:rsidR="00CB5AC9" w:rsidRDefault="00FE762E">
      <w:pPr>
        <w:pStyle w:val="af5"/>
        <w:spacing w:after="60" w:line="240" w:lineRule="exact"/>
        <w:ind w:right="-1" w:firstLine="567"/>
        <w:rPr>
          <w:bCs/>
          <w:sz w:val="28"/>
          <w:szCs w:val="28"/>
        </w:rPr>
      </w:pPr>
      <w:r>
        <w:rPr>
          <w:bCs/>
          <w:i/>
          <w:iCs/>
          <w:sz w:val="22"/>
          <w:szCs w:val="22"/>
        </w:rPr>
        <w:t>(в редакции решения Правления ОАО «</w:t>
      </w:r>
      <w:r w:rsidR="008B7E50">
        <w:rPr>
          <w:bCs/>
          <w:i/>
          <w:iCs/>
          <w:sz w:val="22"/>
          <w:szCs w:val="22"/>
        </w:rPr>
        <w:t>НКФО</w:t>
      </w:r>
      <w:r>
        <w:rPr>
          <w:bCs/>
          <w:i/>
          <w:iCs/>
          <w:sz w:val="22"/>
          <w:szCs w:val="22"/>
        </w:rPr>
        <w:t xml:space="preserve"> «ЕРИП» от 18 мая 2016 г. № 6)</w:t>
      </w:r>
    </w:p>
    <w:p w14:paraId="320631B9" w14:textId="77777777" w:rsidR="00CB5AC9" w:rsidRDefault="00FE762E">
      <w:pPr>
        <w:spacing w:after="0" w:line="235" w:lineRule="auto"/>
        <w:ind w:right="-1" w:firstLine="567"/>
        <w:jc w:val="both"/>
        <w:rPr>
          <w:rFonts w:ascii="Times New Roman" w:hAnsi="Times New Roman"/>
          <w:sz w:val="28"/>
          <w:szCs w:val="28"/>
        </w:rPr>
      </w:pPr>
      <w:r>
        <w:rPr>
          <w:rFonts w:ascii="Times New Roman" w:hAnsi="Times New Roman"/>
          <w:sz w:val="28"/>
          <w:szCs w:val="28"/>
        </w:rPr>
        <w:t>5.1. За несвоевременную передачу РА Владельцу реестров совершенных платежей в соответствии с подпунктом 1.1 пункта 1 Регламента, в случае направления по данному вопросу претензии производителя услуг Владельцу, Владелец взимает с РА пеню в размере 1/360 ставки рефинансирования Национального банка Республики Беларусь, действующей на дату исполнения обязательства по передаче, от суммы несвоевременно переданных реестров за каждый день просрочки.</w:t>
      </w:r>
    </w:p>
    <w:p w14:paraId="32AE66CA" w14:textId="77777777" w:rsidR="00CB5AC9" w:rsidRDefault="00FE762E">
      <w:pPr>
        <w:pStyle w:val="af9"/>
        <w:tabs>
          <w:tab w:val="clear" w:pos="1247"/>
        </w:tabs>
        <w:spacing w:line="235" w:lineRule="auto"/>
        <w:ind w:right="-1" w:firstLine="567"/>
        <w:rPr>
          <w:sz w:val="28"/>
          <w:szCs w:val="28"/>
        </w:rPr>
      </w:pPr>
      <w:r>
        <w:rPr>
          <w:sz w:val="28"/>
          <w:szCs w:val="28"/>
        </w:rPr>
        <w:t>5.2. За несвоевременное перечисление РА денежных средств по совершенным платежам на счет производителя услуг в соответствии с абзацем тринадцатым пункта 49 Инструкции, в случае направления по данному вопросу претензий производителем услуг Владельцу, Владелец взыскивает с РА пеню в размере 1/360 ставки рефинансирования Национального банка Республики Беларусь, действующей на день уплаты, от суммы несвоевременно перечисленных платежей за каждый день просрочки.</w:t>
      </w:r>
    </w:p>
    <w:p w14:paraId="67AA3264" w14:textId="77777777" w:rsidR="00CB5AC9" w:rsidRDefault="00FE762E">
      <w:pPr>
        <w:pStyle w:val="af9"/>
        <w:tabs>
          <w:tab w:val="clear" w:pos="1247"/>
        </w:tabs>
        <w:spacing w:line="235" w:lineRule="auto"/>
        <w:ind w:right="-1" w:firstLine="567"/>
        <w:rPr>
          <w:sz w:val="28"/>
          <w:szCs w:val="28"/>
        </w:rPr>
      </w:pPr>
      <w:r>
        <w:rPr>
          <w:sz w:val="28"/>
          <w:szCs w:val="28"/>
        </w:rPr>
        <w:lastRenderedPageBreak/>
        <w:t>5.3. За несвоевременное перечисление вознаграждений, причитающихся Владельцу, РА уплачивает Владельцу пеню в размере 1/360 ставки рефинансирования Национального банка Республики Беларусь, действующей на дату исполнения обязательства по перечислению, от несвоевременно перечисленной суммы за каждый день просрочки.</w:t>
      </w:r>
    </w:p>
    <w:p w14:paraId="075C0C76" w14:textId="77777777" w:rsidR="00CB5AC9" w:rsidRDefault="00FE762E">
      <w:pPr>
        <w:pStyle w:val="af9"/>
        <w:tabs>
          <w:tab w:val="clear" w:pos="1247"/>
        </w:tabs>
        <w:spacing w:line="235" w:lineRule="auto"/>
        <w:ind w:right="-1" w:firstLine="567"/>
      </w:pPr>
      <w:r>
        <w:rPr>
          <w:sz w:val="28"/>
          <w:szCs w:val="28"/>
        </w:rPr>
        <w:t>5.4. При неисполнении (ненадлежащем исполнении) одной Стороной своих обязанностей, определенных Инструкцией, Общими условиями, Договором, Регламентом (за исключением обязанностей, ответственность за неисполнение которых установлена подпунктами 5.1-5.3, 5.9, 5.9-1, 5.10, 5.11, 5.11-1 настоящего пункта), другая Сторона вправе взыскать с виновной Стороны штраф в размере 3 (трех) базовых величин, действующем на день уплаты, за каждый установленный случай неисполнения (ненадлежащего исполнения) своих обязанностей.</w:t>
      </w:r>
    </w:p>
    <w:p w14:paraId="7156AE15" w14:textId="1AF6D7C4" w:rsidR="00CB5AC9" w:rsidRDefault="00FE762E">
      <w:pPr>
        <w:pStyle w:val="af5"/>
        <w:spacing w:after="0" w:line="240" w:lineRule="exact"/>
        <w:ind w:right="-1" w:firstLine="567"/>
        <w:rPr>
          <w:sz w:val="28"/>
        </w:rPr>
      </w:pPr>
      <w:r>
        <w:rPr>
          <w:i/>
          <w:iCs/>
          <w:sz w:val="22"/>
          <w:szCs w:val="22"/>
        </w:rPr>
        <w:t>(в редакции решений Правления ОАО «</w:t>
      </w:r>
      <w:r w:rsidR="008B7E50">
        <w:rPr>
          <w:i/>
          <w:iCs/>
          <w:sz w:val="22"/>
          <w:szCs w:val="22"/>
        </w:rPr>
        <w:t>НКФО</w:t>
      </w:r>
      <w:r>
        <w:rPr>
          <w:i/>
          <w:iCs/>
          <w:sz w:val="22"/>
          <w:szCs w:val="22"/>
        </w:rPr>
        <w:t xml:space="preserve"> «ЕРИП» от 17 декабря 2018 г. № 62, 27 марта 2020 г. № 11, 07 декабря 2020 г. № 50)</w:t>
      </w:r>
    </w:p>
    <w:p w14:paraId="256143B5" w14:textId="77777777" w:rsidR="00CB5AC9" w:rsidRDefault="00FE762E">
      <w:pPr>
        <w:pStyle w:val="af9"/>
        <w:tabs>
          <w:tab w:val="clear" w:pos="1247"/>
        </w:tabs>
        <w:spacing w:line="235" w:lineRule="auto"/>
        <w:ind w:right="-1" w:firstLine="567"/>
      </w:pPr>
      <w:r>
        <w:rPr>
          <w:sz w:val="28"/>
          <w:szCs w:val="28"/>
        </w:rPr>
        <w:t>5.5. При выявлении одной Стороной случаев нарушения другой Стороной условий Инструкции, Регламента, Общих условий (за исключением нарушений, указанных в подпунктах 2.2.8-1, 2.2.9 настоящих Общих условий) Сторона направляет другой Стороне Акт об установлении нарушений, содержащий срок для устранения выявленных нарушений (далее – Акт). В течение 10 (десяти) рабочих дней после получения соответствующей Стороной Акта такая Сторона обязана подписать Акт и вернуть его Стороне, направившей Акт или в тот же срок представить мотивированный отказ от подписания Акта.</w:t>
      </w:r>
    </w:p>
    <w:p w14:paraId="1F6F35C5" w14:textId="0AC049EE" w:rsidR="00CB5AC9" w:rsidRDefault="00FE762E">
      <w:pPr>
        <w:pStyle w:val="af5"/>
        <w:spacing w:after="0" w:line="240" w:lineRule="exact"/>
        <w:ind w:right="-1" w:firstLine="567"/>
        <w:rPr>
          <w:sz w:val="28"/>
        </w:rPr>
      </w:pPr>
      <w:r>
        <w:rPr>
          <w:i/>
          <w:iCs/>
          <w:sz w:val="22"/>
          <w:szCs w:val="22"/>
        </w:rPr>
        <w:t>(в редакции решений Правления ОАО «</w:t>
      </w:r>
      <w:r w:rsidR="008B7E50">
        <w:rPr>
          <w:i/>
          <w:iCs/>
          <w:sz w:val="22"/>
          <w:szCs w:val="22"/>
        </w:rPr>
        <w:t>НКФО</w:t>
      </w:r>
      <w:r>
        <w:rPr>
          <w:i/>
          <w:iCs/>
          <w:sz w:val="22"/>
          <w:szCs w:val="22"/>
        </w:rPr>
        <w:t xml:space="preserve"> «ЕРИП» от 17 декабря 2018 г. № 62, от 26 мая 2021 г. №21)</w:t>
      </w:r>
    </w:p>
    <w:p w14:paraId="086E9731" w14:textId="77777777" w:rsidR="00CB5AC9" w:rsidRDefault="00FE762E">
      <w:pPr>
        <w:pStyle w:val="af9"/>
        <w:tabs>
          <w:tab w:val="clear" w:pos="1247"/>
        </w:tabs>
        <w:spacing w:line="235" w:lineRule="auto"/>
        <w:ind w:right="-1" w:firstLine="567"/>
      </w:pPr>
      <w:r>
        <w:rPr>
          <w:sz w:val="28"/>
          <w:szCs w:val="28"/>
        </w:rPr>
        <w:t>5.6. При непоступлении в установленный в подпункте 5.5 настоящего пункта срок от соответствующей Стороны подписанного Акта или мотивированного отказа в его подписании, факт нарушения обязательств считается подтвержденным, а Акт – подписанным Стороной, получившей его на рассмотрение.</w:t>
      </w:r>
    </w:p>
    <w:p w14:paraId="15AAF75D" w14:textId="77777777" w:rsidR="00CB5AC9" w:rsidRDefault="00FE762E">
      <w:pPr>
        <w:pStyle w:val="af9"/>
        <w:tabs>
          <w:tab w:val="clear" w:pos="1247"/>
        </w:tabs>
        <w:spacing w:line="235" w:lineRule="auto"/>
        <w:ind w:right="-1" w:firstLine="567"/>
      </w:pPr>
      <w:r>
        <w:rPr>
          <w:sz w:val="28"/>
          <w:szCs w:val="28"/>
        </w:rPr>
        <w:t>5.7. Акт является подтверждением возникновения у Сторон обязательств по оплате пеней, штрафов (за исключением нарушений, указанных в подпункте 2.2.9 настоящих Общих условий) и основанием для их уплаты в течение 3 (трех) банковских дней с момента истечения срока, предусмотренного для подписания Акта.</w:t>
      </w:r>
    </w:p>
    <w:p w14:paraId="5AE065FA" w14:textId="0DE0ED21" w:rsidR="00CB5AC9" w:rsidRDefault="00FE762E">
      <w:pPr>
        <w:pStyle w:val="af5"/>
        <w:spacing w:after="0" w:line="240" w:lineRule="exact"/>
        <w:ind w:right="-1" w:firstLine="567"/>
        <w:rPr>
          <w:sz w:val="28"/>
        </w:rPr>
      </w:pPr>
      <w:r>
        <w:rPr>
          <w:i/>
          <w:iCs/>
          <w:sz w:val="22"/>
          <w:szCs w:val="22"/>
        </w:rPr>
        <w:t>(в редакции решения Правления ОАО «</w:t>
      </w:r>
      <w:r w:rsidR="008B7E50">
        <w:rPr>
          <w:i/>
          <w:iCs/>
          <w:sz w:val="22"/>
          <w:szCs w:val="22"/>
        </w:rPr>
        <w:t>НКФО</w:t>
      </w:r>
      <w:r>
        <w:rPr>
          <w:i/>
          <w:iCs/>
          <w:sz w:val="22"/>
          <w:szCs w:val="22"/>
        </w:rPr>
        <w:t xml:space="preserve"> «ЕРИП» от 17 декабря 2018 г. № 62)</w:t>
      </w:r>
    </w:p>
    <w:p w14:paraId="6DB514B0" w14:textId="77777777" w:rsidR="00CB5AC9" w:rsidRDefault="00FE762E">
      <w:pPr>
        <w:pStyle w:val="af9"/>
        <w:tabs>
          <w:tab w:val="clear" w:pos="1247"/>
        </w:tabs>
        <w:spacing w:line="235" w:lineRule="auto"/>
        <w:ind w:right="-1" w:firstLine="567"/>
      </w:pPr>
      <w:r>
        <w:rPr>
          <w:sz w:val="28"/>
          <w:szCs w:val="28"/>
        </w:rPr>
        <w:t>5.8. Уплата пени (штрафа) не освобождает Стороны от выполнения ими принятых на себя обязательств или устранения нарушений.</w:t>
      </w:r>
    </w:p>
    <w:p w14:paraId="56E7A137" w14:textId="77777777" w:rsidR="00CB5AC9" w:rsidRDefault="00FE762E">
      <w:pPr>
        <w:pStyle w:val="af9"/>
        <w:spacing w:line="235" w:lineRule="auto"/>
        <w:ind w:right="-1" w:firstLine="567"/>
      </w:pPr>
      <w:r>
        <w:rPr>
          <w:sz w:val="28"/>
          <w:szCs w:val="28"/>
        </w:rPr>
        <w:t>5.9. В случае погашения Владельцем суммы чистой дебетовой позиции РА по результатам клиринга, РА уплачивает Владельцу штраф в размере 50 базовых величин за каждый случай не позднее 3-х банковских дней с даты получения сообщения.</w:t>
      </w:r>
    </w:p>
    <w:p w14:paraId="0F20AFCC" w14:textId="69C8D32E" w:rsidR="00CB5AC9" w:rsidRDefault="00FE762E">
      <w:pPr>
        <w:pStyle w:val="af5"/>
        <w:spacing w:after="0" w:line="240" w:lineRule="exact"/>
        <w:ind w:right="-1" w:firstLine="567"/>
        <w:rPr>
          <w:sz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17 декабря 2018 г. № 62)</w:t>
      </w:r>
    </w:p>
    <w:p w14:paraId="7404DF67" w14:textId="77777777" w:rsidR="00CB5AC9" w:rsidRDefault="00FE762E">
      <w:pPr>
        <w:pStyle w:val="af5"/>
        <w:spacing w:after="0" w:line="235" w:lineRule="auto"/>
        <w:ind w:right="-1" w:firstLine="567"/>
      </w:pPr>
      <w:r>
        <w:rPr>
          <w:sz w:val="28"/>
          <w:szCs w:val="28"/>
        </w:rPr>
        <w:t xml:space="preserve">5.9-1. В случае непредоставления РА Владельцу новой банковской гарантии или непродления Гарантом срока действия существующей банковской гарантии на новый период в срок, определенный подпунктом 2.2.23 настоящих Общих </w:t>
      </w:r>
      <w:r>
        <w:rPr>
          <w:sz w:val="28"/>
          <w:szCs w:val="28"/>
        </w:rPr>
        <w:lastRenderedPageBreak/>
        <w:t>условий, РА уплачивает Владельцу штраф в размере 50 базовых величин за каждый случай в сроки, определенные пунктом 5.7 настоящих Общих условий.</w:t>
      </w:r>
    </w:p>
    <w:p w14:paraId="79FB5864" w14:textId="585A7DC0" w:rsidR="00CB5AC9" w:rsidRDefault="00FE762E">
      <w:pPr>
        <w:pStyle w:val="af5"/>
        <w:spacing w:after="0" w:line="240" w:lineRule="exact"/>
        <w:ind w:right="-1" w:firstLine="567"/>
        <w:rPr>
          <w:sz w:val="28"/>
          <w:szCs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27 марта 2020 г. № 11)</w:t>
      </w:r>
    </w:p>
    <w:p w14:paraId="3A7AFCC6" w14:textId="77777777" w:rsidR="00CB5AC9" w:rsidRDefault="00FE762E">
      <w:pPr>
        <w:pStyle w:val="af9"/>
        <w:spacing w:line="235" w:lineRule="auto"/>
        <w:ind w:right="-1" w:firstLine="567"/>
        <w:rPr>
          <w:sz w:val="28"/>
          <w:szCs w:val="28"/>
        </w:rPr>
      </w:pPr>
      <w:r>
        <w:rPr>
          <w:sz w:val="28"/>
          <w:szCs w:val="28"/>
        </w:rPr>
        <w:t>5.10. В случае несоблюдения РА сроков исполнения обязательств, предусмотренных частью второй подпункта 2.2.9 настоящих Общих условий, РА уплачивает пеню в размере 0,2 процента за каждый день просрочки от суммы, подлежащей уплате Владельцу, а также проценты за пользование чужими денежными средствами в соответствии с законодательством Республики Беларусь.</w:t>
      </w:r>
    </w:p>
    <w:p w14:paraId="1B4008EE" w14:textId="216FA242" w:rsidR="00CB5AC9" w:rsidRDefault="00FE762E">
      <w:pPr>
        <w:pStyle w:val="af5"/>
        <w:spacing w:after="0" w:line="240" w:lineRule="exact"/>
        <w:ind w:right="-1" w:firstLine="567"/>
        <w:rPr>
          <w:sz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17 декабря 2018 г. № 62)</w:t>
      </w:r>
    </w:p>
    <w:p w14:paraId="02A35381" w14:textId="77777777" w:rsidR="00CB5AC9" w:rsidRDefault="00FE762E">
      <w:pPr>
        <w:pStyle w:val="af9"/>
        <w:spacing w:line="235" w:lineRule="auto"/>
        <w:ind w:right="-1" w:firstLine="567"/>
        <w:rPr>
          <w:sz w:val="28"/>
          <w:szCs w:val="28"/>
        </w:rPr>
      </w:pPr>
      <w:r>
        <w:rPr>
          <w:sz w:val="28"/>
          <w:szCs w:val="28"/>
        </w:rPr>
        <w:t>5.11. В случае неисполнения обязательств по обеспечению РА наличия денежных средств на корреспондентском счете и погашения Владельцем необеспеченной чистой дебетовой позиции Расчетного агента РА возмещает Владельцу все убытки, вызванные данным неисполнением.</w:t>
      </w:r>
    </w:p>
    <w:p w14:paraId="4EC72273" w14:textId="52B08861" w:rsidR="00CB5AC9" w:rsidRDefault="00FE762E">
      <w:pPr>
        <w:pStyle w:val="af5"/>
        <w:spacing w:after="0" w:line="240" w:lineRule="exact"/>
        <w:ind w:right="-1" w:firstLine="567"/>
        <w:rPr>
          <w:sz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17 декабря 2018 г. № 62)</w:t>
      </w:r>
    </w:p>
    <w:p w14:paraId="48818486" w14:textId="77777777" w:rsidR="00CB5AC9" w:rsidRDefault="00FE762E">
      <w:pPr>
        <w:pStyle w:val="af9"/>
        <w:ind w:right="-1" w:firstLine="567"/>
        <w:rPr>
          <w:sz w:val="28"/>
          <w:szCs w:val="28"/>
        </w:rPr>
      </w:pPr>
      <w:r>
        <w:rPr>
          <w:sz w:val="28"/>
          <w:szCs w:val="28"/>
        </w:rPr>
        <w:t>5.11-1. Владелец взимает с РА пеню в размере 1/360 ставки по кредитам овернайт Национального банка Республики Беларусь,</w:t>
      </w:r>
      <w:r>
        <w:t xml:space="preserve"> </w:t>
      </w:r>
      <w:r>
        <w:rPr>
          <w:sz w:val="28"/>
          <w:szCs w:val="28"/>
        </w:rPr>
        <w:t>действовавшей в соответствующие периоды наличия задолженности, от суммы погашенной Владельцем</w:t>
      </w:r>
      <w:r>
        <w:t xml:space="preserve"> </w:t>
      </w:r>
      <w:r>
        <w:rPr>
          <w:sz w:val="28"/>
          <w:szCs w:val="28"/>
        </w:rPr>
        <w:t>необеспеченной чистой дебетовой позиции РА, за каждый день просрочки.</w:t>
      </w:r>
    </w:p>
    <w:p w14:paraId="2BC5E4FE" w14:textId="3FD6D77F" w:rsidR="00CB5AC9" w:rsidRDefault="00FE762E">
      <w:pPr>
        <w:pStyle w:val="af5"/>
        <w:spacing w:after="0" w:line="240" w:lineRule="exact"/>
        <w:ind w:right="-1" w:firstLine="567"/>
        <w:rPr>
          <w:sz w:val="28"/>
          <w:szCs w:val="28"/>
        </w:rPr>
      </w:pPr>
      <w:r>
        <w:rPr>
          <w:i/>
          <w:sz w:val="22"/>
          <w:szCs w:val="22"/>
        </w:rPr>
        <w:t>(введен решением Правления ОАО «</w:t>
      </w:r>
      <w:r w:rsidR="008B7E50">
        <w:rPr>
          <w:i/>
          <w:sz w:val="22"/>
          <w:szCs w:val="22"/>
        </w:rPr>
        <w:t>НКФО</w:t>
      </w:r>
      <w:r>
        <w:rPr>
          <w:i/>
          <w:sz w:val="22"/>
          <w:szCs w:val="22"/>
        </w:rPr>
        <w:t xml:space="preserve"> «ЕРИП» от 21 октября 2020 г. № 43)</w:t>
      </w:r>
      <w:r>
        <w:rPr>
          <w:sz w:val="22"/>
          <w:szCs w:val="22"/>
        </w:rPr>
        <w:t xml:space="preserve"> </w:t>
      </w:r>
    </w:p>
    <w:p w14:paraId="61EEB5B8" w14:textId="77777777" w:rsidR="00CB5AC9" w:rsidRDefault="00FE762E">
      <w:pPr>
        <w:pStyle w:val="af9"/>
        <w:tabs>
          <w:tab w:val="clear" w:pos="1247"/>
        </w:tabs>
        <w:ind w:right="-1" w:firstLine="567"/>
        <w:rPr>
          <w:sz w:val="28"/>
          <w:szCs w:val="28"/>
        </w:rPr>
      </w:pPr>
      <w:r>
        <w:rPr>
          <w:sz w:val="28"/>
          <w:szCs w:val="28"/>
        </w:rPr>
        <w:t>5.12. В случае неисполнения РА пунктов 2.2.9, 5.9, 5.9-1, 5.10, 5.11, 5.11-1 настоящих Общих условий соблюдение претензионного (досудебного) порядка для взыскания задолженности Владельцем не требуется.</w:t>
      </w:r>
    </w:p>
    <w:p w14:paraId="1DBE3EB2" w14:textId="191A26C5" w:rsidR="00CB5AC9" w:rsidRDefault="00FE762E">
      <w:pPr>
        <w:pStyle w:val="af5"/>
        <w:spacing w:after="0" w:line="240" w:lineRule="exact"/>
        <w:ind w:right="-1" w:firstLine="567"/>
        <w:rPr>
          <w:i/>
          <w:iCs/>
          <w:sz w:val="22"/>
          <w:szCs w:val="22"/>
        </w:rPr>
      </w:pPr>
      <w:r>
        <w:rPr>
          <w:i/>
          <w:iCs/>
          <w:sz w:val="22"/>
          <w:szCs w:val="22"/>
        </w:rPr>
        <w:t>(введен решением Правления ОАО «</w:t>
      </w:r>
      <w:r w:rsidR="008B7E50">
        <w:rPr>
          <w:i/>
          <w:iCs/>
          <w:sz w:val="22"/>
          <w:szCs w:val="22"/>
        </w:rPr>
        <w:t>НКФО</w:t>
      </w:r>
      <w:r>
        <w:rPr>
          <w:i/>
          <w:iCs/>
          <w:sz w:val="22"/>
          <w:szCs w:val="22"/>
        </w:rPr>
        <w:t xml:space="preserve"> «ЕРИП» от 17 декабря 2018 г. № 62, в редакции решения Правления ОАО «</w:t>
      </w:r>
      <w:r w:rsidR="008B7E50">
        <w:rPr>
          <w:i/>
          <w:iCs/>
          <w:sz w:val="22"/>
          <w:szCs w:val="22"/>
        </w:rPr>
        <w:t>НКФО</w:t>
      </w:r>
      <w:r>
        <w:rPr>
          <w:i/>
          <w:iCs/>
          <w:sz w:val="22"/>
          <w:szCs w:val="22"/>
        </w:rPr>
        <w:t xml:space="preserve"> «ЕРИП» от 27 марта 2020 г. № 11, 07 декабря 2020 г. № 50)</w:t>
      </w:r>
    </w:p>
    <w:p w14:paraId="2677E6E4" w14:textId="77777777" w:rsidR="00CB5AC9" w:rsidRDefault="00CB5AC9">
      <w:pPr>
        <w:pStyle w:val="af9"/>
        <w:tabs>
          <w:tab w:val="clear" w:pos="1247"/>
        </w:tabs>
        <w:ind w:right="-1" w:firstLine="567"/>
        <w:rPr>
          <w:sz w:val="28"/>
          <w:szCs w:val="28"/>
        </w:rPr>
      </w:pPr>
    </w:p>
    <w:p w14:paraId="60E18374" w14:textId="77777777" w:rsidR="00CB5AC9" w:rsidRDefault="00FE762E">
      <w:pPr>
        <w:pStyle w:val="af9"/>
        <w:tabs>
          <w:tab w:val="clear" w:pos="1247"/>
        </w:tabs>
        <w:spacing w:after="60"/>
        <w:ind w:right="-1" w:firstLine="567"/>
        <w:jc w:val="center"/>
        <w:rPr>
          <w:sz w:val="28"/>
          <w:szCs w:val="28"/>
        </w:rPr>
      </w:pPr>
      <w:r>
        <w:rPr>
          <w:sz w:val="28"/>
          <w:szCs w:val="28"/>
        </w:rPr>
        <w:t>6. ОБСТОЯТЕЛЬСТВА НЕПРЕОДОЛИМОЙ СИЛЫ</w:t>
      </w:r>
    </w:p>
    <w:p w14:paraId="467CF60C" w14:textId="77777777" w:rsidR="00CB5AC9" w:rsidRDefault="00FE762E">
      <w:pPr>
        <w:pStyle w:val="af9"/>
        <w:tabs>
          <w:tab w:val="clear" w:pos="1247"/>
        </w:tabs>
        <w:ind w:right="-1" w:firstLine="567"/>
        <w:rPr>
          <w:sz w:val="28"/>
          <w:szCs w:val="28"/>
        </w:rPr>
      </w:pPr>
      <w:r>
        <w:rPr>
          <w:sz w:val="28"/>
          <w:szCs w:val="28"/>
        </w:rPr>
        <w:t xml:space="preserve">6.1. Стороны освобождаются от ответственности за полное или частичное невыполнение своих обязательств, </w:t>
      </w:r>
      <w:r>
        <w:rPr>
          <w:spacing w:val="-6"/>
          <w:sz w:val="28"/>
          <w:szCs w:val="28"/>
        </w:rPr>
        <w:t>если это невыполнение произошло вследствие обстоятельств непреодолимой</w:t>
      </w:r>
      <w:r>
        <w:rPr>
          <w:sz w:val="28"/>
          <w:szCs w:val="28"/>
        </w:rPr>
        <w:t xml:space="preserve"> силы (форс-мажор), таких, как война или военные действия, эмбарго, </w:t>
      </w:r>
      <w:r>
        <w:rPr>
          <w:spacing w:val="-8"/>
          <w:sz w:val="28"/>
          <w:szCs w:val="28"/>
        </w:rPr>
        <w:t xml:space="preserve">блокада, забастовка, землетрясение, наводнение, пожар, другие обстоятельства </w:t>
      </w:r>
      <w:r>
        <w:rPr>
          <w:sz w:val="28"/>
          <w:szCs w:val="28"/>
        </w:rPr>
        <w:t>или явления природы, влекущие невозможность исполнения надлежащим образом принятых по договору обязательств.</w:t>
      </w:r>
    </w:p>
    <w:p w14:paraId="42F7FC55" w14:textId="77777777" w:rsidR="00CB5AC9" w:rsidRDefault="00FE762E">
      <w:pPr>
        <w:pStyle w:val="af9"/>
        <w:tabs>
          <w:tab w:val="clear" w:pos="1247"/>
        </w:tabs>
        <w:ind w:right="-1" w:firstLine="567"/>
        <w:rPr>
          <w:sz w:val="28"/>
          <w:szCs w:val="28"/>
        </w:rPr>
      </w:pPr>
      <w:r>
        <w:rPr>
          <w:sz w:val="28"/>
          <w:szCs w:val="28"/>
        </w:rPr>
        <w:t>6.2. О возникновении обстоятельств непреодолимой силы Стороны обязаны уведомить друг друга в недельный срок в письменной форме. 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для освобождения от ответственности за неисполнение своих обязательств по настоящему договору. При наступлении обстоятельств непреодолимой силы срок исполнения обязательств отодвигается на срок, в течение которого будут действовать данные обстоятельства.</w:t>
      </w:r>
    </w:p>
    <w:p w14:paraId="3E9817C7" w14:textId="77777777" w:rsidR="00CB5AC9" w:rsidRDefault="00FE762E">
      <w:pPr>
        <w:pStyle w:val="af9"/>
        <w:tabs>
          <w:tab w:val="clear" w:pos="1247"/>
        </w:tabs>
        <w:spacing w:line="228" w:lineRule="auto"/>
        <w:ind w:right="-1" w:firstLine="567"/>
        <w:rPr>
          <w:sz w:val="28"/>
          <w:szCs w:val="28"/>
        </w:rPr>
      </w:pPr>
      <w:r>
        <w:rPr>
          <w:sz w:val="28"/>
          <w:szCs w:val="28"/>
        </w:rPr>
        <w:t xml:space="preserve">6.3. Если обстоятельства непреодолимой силы будут действовать более двух месяцев, Договор подлежит расторжению во внесудебном порядке, а Стороны обязуются провести взаиморасчеты в семидневный срок с момента требования заинтересованной Стороны. Надлежащим доказательством наличия </w:t>
      </w:r>
      <w:r>
        <w:rPr>
          <w:sz w:val="28"/>
          <w:szCs w:val="28"/>
        </w:rPr>
        <w:lastRenderedPageBreak/>
        <w:t>обстоятельств непреодолимой силы будет являться письменное подтверждение соответствующего компетентного государственного органа.</w:t>
      </w:r>
    </w:p>
    <w:p w14:paraId="6BD51165" w14:textId="77777777" w:rsidR="00CB5AC9" w:rsidRDefault="00CB5AC9">
      <w:pPr>
        <w:pStyle w:val="af9"/>
        <w:tabs>
          <w:tab w:val="clear" w:pos="1247"/>
        </w:tabs>
        <w:spacing w:line="228" w:lineRule="auto"/>
        <w:ind w:right="-1" w:firstLine="567"/>
        <w:rPr>
          <w:sz w:val="28"/>
          <w:szCs w:val="28"/>
        </w:rPr>
      </w:pPr>
    </w:p>
    <w:p w14:paraId="6809434E" w14:textId="77777777" w:rsidR="00CB5AC9" w:rsidRDefault="00FE762E">
      <w:pPr>
        <w:pStyle w:val="af9"/>
        <w:tabs>
          <w:tab w:val="clear" w:pos="1247"/>
        </w:tabs>
        <w:spacing w:after="60" w:line="228" w:lineRule="auto"/>
        <w:ind w:right="-1" w:firstLine="567"/>
        <w:jc w:val="center"/>
      </w:pPr>
      <w:r>
        <w:rPr>
          <w:sz w:val="28"/>
          <w:szCs w:val="28"/>
        </w:rPr>
        <w:t>7.</w:t>
      </w:r>
      <w:r>
        <w:rPr>
          <w:sz w:val="28"/>
          <w:szCs w:val="28"/>
          <w:lang w:val="en-US"/>
        </w:rPr>
        <w:t> </w:t>
      </w:r>
      <w:r>
        <w:rPr>
          <w:sz w:val="28"/>
          <w:szCs w:val="28"/>
        </w:rPr>
        <w:t>ИЗМЕНЕНИЕ И (ИЛИ) ДОПОЛНЕНИЕ ОБЩИХ УСЛОВИЙ И РЕГЛАМЕНТА ИНФОРМАЦИОННОГО ВЗАИМОДЕЙСТВИЯ</w:t>
      </w:r>
    </w:p>
    <w:p w14:paraId="4667EBAA" w14:textId="77777777" w:rsidR="00CB5AC9" w:rsidRDefault="00FE762E">
      <w:pPr>
        <w:pStyle w:val="af9"/>
        <w:tabs>
          <w:tab w:val="clear" w:pos="1247"/>
        </w:tabs>
        <w:spacing w:line="228" w:lineRule="auto"/>
        <w:ind w:right="-1" w:firstLine="567"/>
      </w:pPr>
      <w:r>
        <w:rPr>
          <w:sz w:val="28"/>
          <w:szCs w:val="28"/>
        </w:rPr>
        <w:t>7.1. Внесение изменений и (или) дополнений в Общие условия, в Регламент и (или) в Сборник производятся Владельцем в одностороннем порядке.</w:t>
      </w:r>
    </w:p>
    <w:p w14:paraId="1BC8BAEB" w14:textId="77777777" w:rsidR="00CB5AC9" w:rsidRDefault="00FE762E">
      <w:pPr>
        <w:pStyle w:val="af9"/>
        <w:tabs>
          <w:tab w:val="clear" w:pos="1247"/>
        </w:tabs>
        <w:spacing w:line="228" w:lineRule="auto"/>
        <w:ind w:right="-1" w:firstLine="567"/>
      </w:pPr>
      <w:r>
        <w:rPr>
          <w:sz w:val="28"/>
          <w:szCs w:val="28"/>
        </w:rPr>
        <w:t>7.2. Уведомление о внесении изменений и (или) дополнений в Общие условия и (или) в Сборник осуществляется Владельцем путем обязательного размещения указанных изменений и (или) дополнений на Сайте.</w:t>
      </w:r>
    </w:p>
    <w:p w14:paraId="7EB77AE5" w14:textId="5FB2070F" w:rsidR="00CB5AC9" w:rsidRDefault="00FE762E">
      <w:pPr>
        <w:pStyle w:val="af5"/>
        <w:spacing w:after="0" w:line="240" w:lineRule="exact"/>
        <w:ind w:right="-1" w:firstLine="567"/>
        <w:rPr>
          <w:sz w:val="28"/>
        </w:rPr>
      </w:pPr>
      <w:r>
        <w:rPr>
          <w:i/>
          <w:iCs/>
          <w:sz w:val="22"/>
          <w:szCs w:val="22"/>
        </w:rPr>
        <w:t>(в редакции решения Правления ОАО «</w:t>
      </w:r>
      <w:r w:rsidR="008B7E50">
        <w:rPr>
          <w:i/>
          <w:iCs/>
          <w:sz w:val="22"/>
          <w:szCs w:val="22"/>
        </w:rPr>
        <w:t>НКФО</w:t>
      </w:r>
      <w:r>
        <w:rPr>
          <w:i/>
          <w:iCs/>
          <w:sz w:val="22"/>
          <w:szCs w:val="22"/>
        </w:rPr>
        <w:t xml:space="preserve"> «ЕРИП» от 20 апреля 2017 г. № 20)</w:t>
      </w:r>
    </w:p>
    <w:p w14:paraId="5FF2A5DD" w14:textId="77777777" w:rsidR="00CB5AC9" w:rsidRDefault="00FE762E">
      <w:pPr>
        <w:pStyle w:val="af9"/>
        <w:tabs>
          <w:tab w:val="clear" w:pos="1247"/>
        </w:tabs>
        <w:spacing w:line="228" w:lineRule="auto"/>
        <w:ind w:right="-1" w:firstLine="567"/>
      </w:pPr>
      <w:r>
        <w:rPr>
          <w:sz w:val="28"/>
          <w:szCs w:val="28"/>
        </w:rPr>
        <w:t>7.3. Все изменения и (или) дополнения, вносимые Владельцем в Общие условия, в Регламент и (или) в Сборник по собственной инициативе и не связанные с изменением законодательства Республики Беларусь, влекущие расширение спектра оказываемых услуг, вступают в силу с даты их размещения на Сайте.</w:t>
      </w:r>
    </w:p>
    <w:p w14:paraId="7AD20718" w14:textId="4BC5A51D" w:rsidR="00CB5AC9" w:rsidRDefault="00FE762E">
      <w:pPr>
        <w:pStyle w:val="af5"/>
        <w:spacing w:after="0" w:line="240" w:lineRule="exact"/>
        <w:ind w:right="-1" w:firstLine="567"/>
        <w:rPr>
          <w:sz w:val="28"/>
        </w:rPr>
      </w:pPr>
      <w:r>
        <w:rPr>
          <w:i/>
          <w:sz w:val="22"/>
          <w:szCs w:val="22"/>
        </w:rPr>
        <w:t>(в редакции решения Правления ОАО «</w:t>
      </w:r>
      <w:r w:rsidR="008B7E50">
        <w:rPr>
          <w:i/>
          <w:sz w:val="22"/>
          <w:szCs w:val="22"/>
        </w:rPr>
        <w:t>НКФО</w:t>
      </w:r>
      <w:r>
        <w:rPr>
          <w:i/>
          <w:sz w:val="22"/>
          <w:szCs w:val="22"/>
        </w:rPr>
        <w:t xml:space="preserve"> «ЕРИП» от 21 октября 2020 г. № 43)</w:t>
      </w:r>
    </w:p>
    <w:p w14:paraId="66670E91" w14:textId="77777777" w:rsidR="00CB5AC9" w:rsidRDefault="00FE762E">
      <w:pPr>
        <w:pStyle w:val="af9"/>
        <w:tabs>
          <w:tab w:val="clear" w:pos="1247"/>
        </w:tabs>
        <w:spacing w:line="228" w:lineRule="auto"/>
        <w:ind w:right="-1" w:firstLine="567"/>
      </w:pPr>
      <w:r>
        <w:rPr>
          <w:sz w:val="28"/>
          <w:szCs w:val="28"/>
        </w:rPr>
        <w:t>7.4. Иные изменения и (или) дополнения, вносимые Владельцем в Общие условия, в Регламент и (или) в Сборник по собственной инициативе и не связанные с изменением законодательства Республики Беларусь, вступают в силу по истечении одного месяца с даты их размещения на Сайте.</w:t>
      </w:r>
    </w:p>
    <w:p w14:paraId="1AA6AB6B" w14:textId="785C1B21" w:rsidR="00CB5AC9" w:rsidRDefault="00FE762E">
      <w:pPr>
        <w:spacing w:after="0" w:line="240" w:lineRule="exact"/>
        <w:ind w:right="-1" w:firstLine="567"/>
        <w:jc w:val="both"/>
        <w:rPr>
          <w:rFonts w:ascii="Times New Roman" w:hAnsi="Times New Roman"/>
          <w:sz w:val="28"/>
          <w:szCs w:val="20"/>
        </w:rPr>
      </w:pPr>
      <w:r>
        <w:rPr>
          <w:rFonts w:ascii="Times New Roman" w:hAnsi="Times New Roman"/>
          <w:i/>
        </w:rPr>
        <w:t>(введен решением Правления ОАО «</w:t>
      </w:r>
      <w:r w:rsidR="008B7E50">
        <w:rPr>
          <w:rFonts w:ascii="Times New Roman" w:hAnsi="Times New Roman"/>
          <w:i/>
        </w:rPr>
        <w:t>НКФО</w:t>
      </w:r>
      <w:r>
        <w:rPr>
          <w:rFonts w:ascii="Times New Roman" w:hAnsi="Times New Roman"/>
          <w:i/>
        </w:rPr>
        <w:t xml:space="preserve"> «ЕРИП» от 21 октября 2020 г. № 43)</w:t>
      </w:r>
    </w:p>
    <w:p w14:paraId="070ADA14" w14:textId="77777777" w:rsidR="00CB5AC9" w:rsidRDefault="00FE762E">
      <w:pPr>
        <w:pStyle w:val="af9"/>
        <w:tabs>
          <w:tab w:val="clear" w:pos="1247"/>
        </w:tabs>
        <w:spacing w:line="228" w:lineRule="auto"/>
        <w:ind w:right="-1" w:firstLine="567"/>
      </w:pPr>
      <w:r>
        <w:rPr>
          <w:sz w:val="28"/>
          <w:szCs w:val="28"/>
        </w:rPr>
        <w:t>7.5. Все изменения и (или) дополнения, вносимые Владельцем в Общие условия, в Регламент и (или) в Сборник в связи с изменением действующего законодательства Республики Беларусь, вступают в силу одновременно с вступлением в силу изменений и (или) дополнений в нормативных правых актах Республики Беларусь.</w:t>
      </w:r>
    </w:p>
    <w:p w14:paraId="465CD934" w14:textId="77777777" w:rsidR="00CB5AC9" w:rsidRDefault="00FE762E">
      <w:pPr>
        <w:pStyle w:val="af9"/>
        <w:tabs>
          <w:tab w:val="clear" w:pos="1247"/>
        </w:tabs>
        <w:spacing w:line="228" w:lineRule="auto"/>
        <w:ind w:right="-1" w:firstLine="567"/>
      </w:pPr>
      <w:r>
        <w:rPr>
          <w:sz w:val="28"/>
          <w:szCs w:val="28"/>
        </w:rPr>
        <w:t>7.6. В случае несогласия с изменениями и (или) дополнениями Общих условий, Регламента и (или) Сборника РА имеет право отказаться в одностороннем порядке от исполнения Договора в порядке, определенном Общими условиями.</w:t>
      </w:r>
    </w:p>
    <w:p w14:paraId="7305729C" w14:textId="77777777" w:rsidR="00CB5AC9" w:rsidRDefault="00FE762E">
      <w:pPr>
        <w:pStyle w:val="af9"/>
        <w:tabs>
          <w:tab w:val="clear" w:pos="1247"/>
        </w:tabs>
        <w:spacing w:line="228" w:lineRule="auto"/>
        <w:ind w:right="-1" w:firstLine="567"/>
      </w:pPr>
      <w:r>
        <w:rPr>
          <w:sz w:val="28"/>
          <w:szCs w:val="28"/>
        </w:rPr>
        <w:t>7.7. Если до даты вступления в силу изменений и (или) дополнений Владельцем от РА не будет получен письменный отказ от Общих условий (Сборника) с учетом этих изменений и (или) дополнений, признается, что РА согласен с новой редакцией Общих условий (Сборника).</w:t>
      </w:r>
    </w:p>
    <w:p w14:paraId="330AB8E4" w14:textId="365590A2" w:rsidR="00CB5AC9" w:rsidRDefault="00FE762E">
      <w:pPr>
        <w:spacing w:after="0" w:line="240" w:lineRule="exact"/>
        <w:ind w:right="-1" w:firstLine="567"/>
        <w:jc w:val="both"/>
        <w:rPr>
          <w:rFonts w:ascii="Times New Roman" w:hAnsi="Times New Roman"/>
          <w:sz w:val="28"/>
          <w:szCs w:val="20"/>
        </w:rPr>
      </w:pPr>
      <w:r>
        <w:rPr>
          <w:rFonts w:ascii="Times New Roman" w:hAnsi="Times New Roman"/>
          <w:i/>
        </w:rPr>
        <w:t>(нумерация п. 7.5-7.7 в редакции решения Правления ОАО «</w:t>
      </w:r>
      <w:r w:rsidR="008B7E50">
        <w:rPr>
          <w:rFonts w:ascii="Times New Roman" w:hAnsi="Times New Roman"/>
          <w:i/>
        </w:rPr>
        <w:t>НКФО</w:t>
      </w:r>
      <w:r>
        <w:rPr>
          <w:rFonts w:ascii="Times New Roman" w:hAnsi="Times New Roman"/>
          <w:i/>
        </w:rPr>
        <w:t xml:space="preserve"> «ЕРИП» от 21 октября 2020 г. № 43)</w:t>
      </w:r>
    </w:p>
    <w:p w14:paraId="3D63E429" w14:textId="77777777" w:rsidR="00CB5AC9" w:rsidRDefault="00CB5AC9">
      <w:pPr>
        <w:pStyle w:val="af5"/>
        <w:spacing w:after="0"/>
        <w:ind w:right="-1" w:firstLine="567"/>
        <w:rPr>
          <w:bCs/>
          <w:sz w:val="28"/>
          <w:szCs w:val="28"/>
        </w:rPr>
      </w:pPr>
    </w:p>
    <w:p w14:paraId="3C34D0DC" w14:textId="77777777" w:rsidR="00CB5AC9" w:rsidRDefault="00FE762E">
      <w:pPr>
        <w:pStyle w:val="af9"/>
        <w:tabs>
          <w:tab w:val="clear" w:pos="1247"/>
        </w:tabs>
        <w:ind w:right="-1" w:firstLine="567"/>
        <w:jc w:val="center"/>
        <w:rPr>
          <w:sz w:val="28"/>
          <w:szCs w:val="28"/>
        </w:rPr>
      </w:pPr>
      <w:r>
        <w:rPr>
          <w:sz w:val="28"/>
          <w:szCs w:val="28"/>
        </w:rPr>
        <w:t>8. ДОПОЛНИТЕЛЬНЫЕ УСЛОВИЯ</w:t>
      </w:r>
    </w:p>
    <w:p w14:paraId="513D6B33" w14:textId="3FD93CDA" w:rsidR="00CB5AC9" w:rsidRDefault="00FE762E">
      <w:pPr>
        <w:pStyle w:val="af5"/>
        <w:spacing w:after="60" w:line="240" w:lineRule="exact"/>
        <w:ind w:right="-1" w:firstLine="567"/>
        <w:rPr>
          <w:sz w:val="28"/>
        </w:rPr>
      </w:pPr>
      <w:r>
        <w:rPr>
          <w:i/>
          <w:iCs/>
          <w:sz w:val="22"/>
          <w:szCs w:val="22"/>
        </w:rPr>
        <w:t>(введен решением Правления ОАО «</w:t>
      </w:r>
      <w:r w:rsidR="008B7E50">
        <w:rPr>
          <w:i/>
          <w:iCs/>
          <w:sz w:val="22"/>
          <w:szCs w:val="22"/>
        </w:rPr>
        <w:t>НКФО</w:t>
      </w:r>
      <w:r>
        <w:rPr>
          <w:i/>
          <w:iCs/>
          <w:sz w:val="22"/>
          <w:szCs w:val="22"/>
        </w:rPr>
        <w:t xml:space="preserve"> «ЕРИП» от 27 ноября 2017 г. № 61)</w:t>
      </w:r>
    </w:p>
    <w:p w14:paraId="3C467738" w14:textId="0C004772" w:rsidR="00CB5AC9" w:rsidRDefault="00FE762E">
      <w:pPr>
        <w:pStyle w:val="af9"/>
        <w:tabs>
          <w:tab w:val="clear" w:pos="1247"/>
        </w:tabs>
        <w:spacing w:line="228" w:lineRule="auto"/>
        <w:ind w:right="-1" w:firstLine="567"/>
        <w:rPr>
          <w:sz w:val="28"/>
          <w:szCs w:val="28"/>
        </w:rPr>
      </w:pPr>
      <w:r>
        <w:rPr>
          <w:sz w:val="28"/>
          <w:szCs w:val="28"/>
        </w:rPr>
        <w:t xml:space="preserve">8.1. При организации оплаты по </w:t>
      </w:r>
      <w:r>
        <w:rPr>
          <w:sz w:val="28"/>
          <w:szCs w:val="28"/>
          <w:lang w:val="en-US"/>
        </w:rPr>
        <w:t>QR</w:t>
      </w:r>
      <w:r>
        <w:rPr>
          <w:sz w:val="28"/>
          <w:szCs w:val="28"/>
        </w:rPr>
        <w:t xml:space="preserve">-коду руководствоваться стандартом </w:t>
      </w:r>
      <w:r>
        <w:rPr>
          <w:sz w:val="28"/>
          <w:szCs w:val="28"/>
          <w:lang w:val="en-US"/>
        </w:rPr>
        <w:t>QR</w:t>
      </w:r>
      <w:r>
        <w:rPr>
          <w:sz w:val="28"/>
          <w:szCs w:val="28"/>
        </w:rPr>
        <w:t>-кода ОАО «</w:t>
      </w:r>
      <w:r w:rsidR="00986008">
        <w:rPr>
          <w:sz w:val="28"/>
          <w:szCs w:val="28"/>
        </w:rPr>
        <w:t>НКФО</w:t>
      </w:r>
      <w:r>
        <w:rPr>
          <w:sz w:val="28"/>
          <w:szCs w:val="28"/>
        </w:rPr>
        <w:t xml:space="preserve"> «ЕРИП», размещенным на Сайте.</w:t>
      </w:r>
    </w:p>
    <w:p w14:paraId="5FE2F1C1" w14:textId="492E1446" w:rsidR="008B7E50" w:rsidRDefault="008B7E50">
      <w:pPr>
        <w:pStyle w:val="af9"/>
        <w:tabs>
          <w:tab w:val="clear" w:pos="1247"/>
        </w:tabs>
        <w:spacing w:line="228" w:lineRule="auto"/>
        <w:ind w:right="-1" w:firstLine="567"/>
        <w:rPr>
          <w:sz w:val="28"/>
          <w:szCs w:val="28"/>
        </w:rPr>
      </w:pPr>
      <w:r w:rsidRPr="00D15A3F">
        <w:rPr>
          <w:i/>
          <w:iCs/>
          <w:sz w:val="22"/>
          <w:szCs w:val="22"/>
        </w:rPr>
        <w:t xml:space="preserve">(в редакции решения Правления ОАО «НКФО «ЕРИП» от </w:t>
      </w:r>
      <w:r w:rsidRPr="00D07DE0">
        <w:rPr>
          <w:i/>
          <w:iCs/>
          <w:sz w:val="22"/>
          <w:szCs w:val="22"/>
        </w:rPr>
        <w:t>22 июня 2022 г. №24)</w:t>
      </w:r>
      <w:bookmarkStart w:id="0" w:name="_GoBack"/>
      <w:bookmarkEnd w:id="0"/>
    </w:p>
    <w:p w14:paraId="76586433" w14:textId="77777777" w:rsidR="00CB5AC9" w:rsidRDefault="00FE762E">
      <w:pPr>
        <w:pStyle w:val="af9"/>
        <w:tabs>
          <w:tab w:val="clear" w:pos="1247"/>
        </w:tabs>
        <w:spacing w:line="228" w:lineRule="auto"/>
        <w:ind w:right="-1" w:firstLine="567"/>
      </w:pPr>
      <w:r>
        <w:rPr>
          <w:sz w:val="28"/>
          <w:szCs w:val="28"/>
        </w:rPr>
        <w:t>8.2. </w:t>
      </w:r>
      <w:r>
        <w:rPr>
          <w:sz w:val="28"/>
          <w:szCs w:val="28"/>
          <w:lang w:val="en-US"/>
        </w:rPr>
        <w:t>QR</w:t>
      </w:r>
      <w:r>
        <w:rPr>
          <w:sz w:val="28"/>
          <w:szCs w:val="28"/>
        </w:rPr>
        <w:t>-коды можно размещать в интернете и на любых поверхностях.</w:t>
      </w:r>
    </w:p>
    <w:p w14:paraId="3808F5F5" w14:textId="77777777" w:rsidR="00CB5AC9" w:rsidRDefault="00CB5AC9">
      <w:pPr>
        <w:pStyle w:val="af9"/>
        <w:tabs>
          <w:tab w:val="clear" w:pos="1247"/>
        </w:tabs>
        <w:ind w:right="-1" w:firstLine="567"/>
        <w:rPr>
          <w:sz w:val="28"/>
          <w:szCs w:val="28"/>
        </w:rPr>
      </w:pPr>
    </w:p>
    <w:p w14:paraId="4AD0948A" w14:textId="77777777" w:rsidR="00CB5AC9" w:rsidRDefault="00FE762E">
      <w:pPr>
        <w:pStyle w:val="af9"/>
        <w:tabs>
          <w:tab w:val="clear" w:pos="1247"/>
        </w:tabs>
        <w:spacing w:after="60"/>
        <w:ind w:right="-1" w:firstLine="567"/>
        <w:jc w:val="center"/>
        <w:rPr>
          <w:sz w:val="28"/>
          <w:szCs w:val="28"/>
        </w:rPr>
      </w:pPr>
      <w:r>
        <w:rPr>
          <w:sz w:val="28"/>
          <w:szCs w:val="28"/>
        </w:rPr>
        <w:t>9. СРОК ДЕЙСТВИЯ, ПОРЯДОК РАСТОРЖЕНИЯ ДОГОВОРА</w:t>
      </w:r>
    </w:p>
    <w:p w14:paraId="3EDF587C" w14:textId="77777777" w:rsidR="00CB5AC9" w:rsidRDefault="00FE762E">
      <w:pPr>
        <w:pStyle w:val="af9"/>
        <w:tabs>
          <w:tab w:val="clear" w:pos="1247"/>
        </w:tabs>
        <w:ind w:right="-1" w:firstLine="567"/>
        <w:rPr>
          <w:sz w:val="28"/>
          <w:szCs w:val="28"/>
        </w:rPr>
      </w:pPr>
      <w:r>
        <w:rPr>
          <w:sz w:val="28"/>
          <w:szCs w:val="28"/>
        </w:rPr>
        <w:lastRenderedPageBreak/>
        <w:t>9.1. Договор вступает в силу со дня подписания Сторонами и действует в течение одного года. Если за месяц до окончания срока действия Договора ни одна из Сторон не заявит о его прекращении, действие Договора каждый раз продлевается на тот же срок на тех же условиях.</w:t>
      </w:r>
    </w:p>
    <w:p w14:paraId="19526B89" w14:textId="7485CAD2" w:rsidR="00CB5AC9" w:rsidRDefault="00FE762E">
      <w:pPr>
        <w:pStyle w:val="af5"/>
        <w:spacing w:after="0" w:line="240" w:lineRule="exact"/>
        <w:ind w:right="-1" w:firstLine="567"/>
        <w:rPr>
          <w:bCs/>
          <w:sz w:val="28"/>
          <w:szCs w:val="28"/>
        </w:rPr>
      </w:pPr>
      <w:r>
        <w:rPr>
          <w:bCs/>
          <w:i/>
          <w:iCs/>
          <w:sz w:val="22"/>
          <w:szCs w:val="22"/>
        </w:rPr>
        <w:t>(в редакции решения Правления ОАО «</w:t>
      </w:r>
      <w:r w:rsidR="008B7E50">
        <w:rPr>
          <w:bCs/>
          <w:i/>
          <w:iCs/>
          <w:sz w:val="22"/>
          <w:szCs w:val="22"/>
        </w:rPr>
        <w:t>НКФО</w:t>
      </w:r>
      <w:r>
        <w:rPr>
          <w:bCs/>
          <w:i/>
          <w:iCs/>
          <w:sz w:val="22"/>
          <w:szCs w:val="22"/>
        </w:rPr>
        <w:t xml:space="preserve"> «ЕРИП» от 18 мая 2016 г. № 6)</w:t>
      </w:r>
    </w:p>
    <w:p w14:paraId="09F41C1F" w14:textId="77777777" w:rsidR="00CB5AC9" w:rsidRDefault="00FE762E">
      <w:pPr>
        <w:pStyle w:val="af9"/>
        <w:ind w:right="-1" w:firstLine="567"/>
        <w:rPr>
          <w:sz w:val="28"/>
          <w:szCs w:val="28"/>
        </w:rPr>
      </w:pPr>
      <w:r>
        <w:rPr>
          <w:sz w:val="28"/>
          <w:szCs w:val="28"/>
        </w:rPr>
        <w:t>9.2. Договор может быть расторгнут:</w:t>
      </w:r>
    </w:p>
    <w:p w14:paraId="74E79153" w14:textId="77777777" w:rsidR="00CB5AC9" w:rsidRDefault="00FE762E">
      <w:pPr>
        <w:pStyle w:val="af9"/>
        <w:ind w:right="-1" w:firstLine="567"/>
        <w:rPr>
          <w:sz w:val="28"/>
          <w:szCs w:val="28"/>
        </w:rPr>
      </w:pPr>
      <w:r>
        <w:rPr>
          <w:sz w:val="28"/>
          <w:szCs w:val="28"/>
        </w:rPr>
        <w:t>по основаниям, предусмотренным пунктом 42 Инструкции;</w:t>
      </w:r>
    </w:p>
    <w:p w14:paraId="72BF029A" w14:textId="77777777" w:rsidR="00CB5AC9" w:rsidRDefault="00FE762E">
      <w:pPr>
        <w:pStyle w:val="af9"/>
        <w:ind w:right="-1" w:firstLine="567"/>
        <w:rPr>
          <w:sz w:val="28"/>
          <w:szCs w:val="28"/>
        </w:rPr>
      </w:pPr>
      <w:r>
        <w:rPr>
          <w:sz w:val="28"/>
          <w:szCs w:val="28"/>
        </w:rPr>
        <w:t>по соглашению Сторон путем подписания Соглашения о расторжении договора.</w:t>
      </w:r>
    </w:p>
    <w:p w14:paraId="24D3CC0D" w14:textId="77777777" w:rsidR="00CB5AC9" w:rsidRDefault="00FE762E">
      <w:pPr>
        <w:pStyle w:val="af9"/>
        <w:tabs>
          <w:tab w:val="clear" w:pos="1247"/>
        </w:tabs>
        <w:ind w:right="-1" w:firstLine="567"/>
        <w:rPr>
          <w:sz w:val="28"/>
          <w:szCs w:val="28"/>
        </w:rPr>
      </w:pPr>
      <w:r>
        <w:rPr>
          <w:sz w:val="28"/>
          <w:szCs w:val="28"/>
        </w:rPr>
        <w:t xml:space="preserve">Каждая из Сторон имеет право отказаться от исполнения Договора в одностороннем порядке (в том числе в случае невыполнения одной Стороной взятых на себя обязательств). В этом случае Сторона, намеренная отказаться от исполнения Договора, обязана уведомить об этом другую Сторону в письменной форме посредством почтовой связи и/или направлением уведомления на указанный(е) в анкете РА адрес(а) электронной почты, не менее чем за 3 (три) календарных месяца до предполагаемой даты расторжения Договора. В этом случае Договор будет считаться расторгнутым по истечении 3 (трех) месяцев с момента получения Стороной даты направления уведомления об отказе Стороной, намеренной отказаться от исполнения Договора, если более поздний срок не будет указан в уведомлении. </w:t>
      </w:r>
    </w:p>
    <w:p w14:paraId="6C47DD2C" w14:textId="0AC6C23C" w:rsidR="00CB5AC9" w:rsidRDefault="00FE762E">
      <w:pPr>
        <w:pStyle w:val="af5"/>
        <w:spacing w:after="0" w:line="240" w:lineRule="exact"/>
        <w:ind w:firstLine="567"/>
        <w:rPr>
          <w:bCs/>
          <w:sz w:val="28"/>
          <w:szCs w:val="28"/>
        </w:rPr>
      </w:pPr>
      <w:r>
        <w:rPr>
          <w:bCs/>
          <w:i/>
          <w:iCs/>
          <w:sz w:val="22"/>
          <w:szCs w:val="22"/>
        </w:rPr>
        <w:t>(в редакции решений Правления ОАО «</w:t>
      </w:r>
      <w:r w:rsidR="008B7E50">
        <w:rPr>
          <w:bCs/>
          <w:i/>
          <w:iCs/>
          <w:sz w:val="22"/>
          <w:szCs w:val="22"/>
        </w:rPr>
        <w:t>НКФО</w:t>
      </w:r>
      <w:r>
        <w:rPr>
          <w:bCs/>
          <w:i/>
          <w:iCs/>
          <w:sz w:val="22"/>
          <w:szCs w:val="22"/>
        </w:rPr>
        <w:t xml:space="preserve"> «ЕРИП» от 18 мая 2016 г. № 6, от 21 октября 2020 № 43</w:t>
      </w:r>
      <w:r>
        <w:rPr>
          <w:i/>
          <w:iCs/>
          <w:sz w:val="22"/>
          <w:szCs w:val="22"/>
        </w:rPr>
        <w:t>)</w:t>
      </w:r>
    </w:p>
    <w:p w14:paraId="1BFCC1A5" w14:textId="77777777" w:rsidR="00CB5AC9" w:rsidRDefault="00FE762E">
      <w:pPr>
        <w:pStyle w:val="af9"/>
        <w:tabs>
          <w:tab w:val="clear" w:pos="1247"/>
        </w:tabs>
        <w:ind w:right="-1" w:firstLine="567"/>
        <w:rPr>
          <w:sz w:val="28"/>
          <w:szCs w:val="28"/>
        </w:rPr>
      </w:pPr>
      <w:r>
        <w:rPr>
          <w:sz w:val="28"/>
          <w:szCs w:val="28"/>
        </w:rPr>
        <w:t>9.3. При расторжении Договора обязательства Сторон, возникшие до расторжения Договора, подлежат исполнению в полном объеме и в соответствии с условиями Договора.</w:t>
      </w:r>
    </w:p>
    <w:p w14:paraId="4A9D96B4" w14:textId="06162BF3" w:rsidR="00CB5AC9" w:rsidRDefault="00FE762E">
      <w:pPr>
        <w:pStyle w:val="af5"/>
        <w:spacing w:after="0" w:line="240" w:lineRule="exact"/>
        <w:ind w:right="-1" w:firstLine="567"/>
        <w:rPr>
          <w:bCs/>
          <w:i/>
          <w:iCs/>
          <w:sz w:val="22"/>
          <w:szCs w:val="22"/>
        </w:rPr>
      </w:pPr>
      <w:r>
        <w:rPr>
          <w:bCs/>
          <w:i/>
          <w:iCs/>
          <w:sz w:val="22"/>
          <w:szCs w:val="22"/>
        </w:rPr>
        <w:t>(в редакции решения Правления ОАО «</w:t>
      </w:r>
      <w:r w:rsidR="008B7E50">
        <w:rPr>
          <w:bCs/>
          <w:i/>
          <w:iCs/>
          <w:sz w:val="22"/>
          <w:szCs w:val="22"/>
        </w:rPr>
        <w:t>НКФО</w:t>
      </w:r>
      <w:r>
        <w:rPr>
          <w:bCs/>
          <w:i/>
          <w:iCs/>
          <w:sz w:val="22"/>
          <w:szCs w:val="22"/>
        </w:rPr>
        <w:t xml:space="preserve"> «ЕРИП» от 18 мая 2016 г. № 6)</w:t>
      </w:r>
    </w:p>
    <w:p w14:paraId="1AAB6756" w14:textId="77777777" w:rsidR="00CB5AC9" w:rsidRDefault="00CB5AC9">
      <w:pPr>
        <w:spacing w:after="0" w:line="240" w:lineRule="auto"/>
        <w:ind w:left="7788"/>
        <w:rPr>
          <w:color w:val="00000A"/>
          <w:sz w:val="28"/>
          <w:szCs w:val="28"/>
        </w:rPr>
      </w:pPr>
    </w:p>
    <w:p w14:paraId="3CA80FF4" w14:textId="77777777" w:rsidR="00CB5AC9" w:rsidRDefault="00CB5AC9">
      <w:pPr>
        <w:spacing w:after="0" w:line="240" w:lineRule="auto"/>
        <w:ind w:left="7788"/>
        <w:rPr>
          <w:color w:val="00000A"/>
          <w:sz w:val="28"/>
          <w:szCs w:val="28"/>
        </w:rPr>
      </w:pPr>
    </w:p>
    <w:p w14:paraId="1678E8F2" w14:textId="77777777" w:rsidR="00CB5AC9" w:rsidRDefault="00FE762E">
      <w:pPr>
        <w:spacing w:after="0" w:line="240" w:lineRule="auto"/>
        <w:ind w:left="7788"/>
        <w:rPr>
          <w:color w:val="00000A"/>
          <w:sz w:val="28"/>
          <w:szCs w:val="28"/>
        </w:rPr>
      </w:pPr>
      <w:r>
        <w:br w:type="page"/>
      </w:r>
    </w:p>
    <w:p w14:paraId="378D5592" w14:textId="77777777" w:rsidR="00CB5AC9" w:rsidRDefault="00FE762E">
      <w:pPr>
        <w:spacing w:after="0" w:line="235" w:lineRule="auto"/>
        <w:ind w:left="7788"/>
        <w:jc w:val="right"/>
      </w:pPr>
      <w:r>
        <w:rPr>
          <w:rFonts w:ascii="Times New Roman" w:hAnsi="Times New Roman"/>
          <w:color w:val="00000A"/>
          <w:sz w:val="28"/>
          <w:szCs w:val="28"/>
        </w:rPr>
        <w:lastRenderedPageBreak/>
        <w:t xml:space="preserve">Приложение </w:t>
      </w:r>
    </w:p>
    <w:p w14:paraId="44188AB8" w14:textId="77777777" w:rsidR="00CB5AC9" w:rsidRDefault="00FE762E">
      <w:pPr>
        <w:spacing w:after="0" w:line="235" w:lineRule="auto"/>
        <w:ind w:left="5245" w:hanging="5245"/>
        <w:jc w:val="right"/>
      </w:pPr>
      <w:r>
        <w:rPr>
          <w:rFonts w:ascii="Times New Roman" w:hAnsi="Times New Roman"/>
          <w:color w:val="00000A"/>
          <w:sz w:val="28"/>
          <w:szCs w:val="28"/>
        </w:rPr>
        <w:t xml:space="preserve">к Общим условиям участия </w:t>
      </w:r>
    </w:p>
    <w:p w14:paraId="7C8E9606" w14:textId="77777777" w:rsidR="00CB5AC9" w:rsidRDefault="00FE762E">
      <w:pPr>
        <w:spacing w:after="0" w:line="235" w:lineRule="auto"/>
        <w:ind w:left="5245" w:hanging="5245"/>
        <w:jc w:val="right"/>
      </w:pPr>
      <w:r>
        <w:rPr>
          <w:rFonts w:ascii="Times New Roman" w:hAnsi="Times New Roman"/>
          <w:color w:val="00000A"/>
          <w:sz w:val="28"/>
          <w:szCs w:val="28"/>
        </w:rPr>
        <w:t xml:space="preserve">юридического лица </w:t>
      </w:r>
      <w:r>
        <w:rPr>
          <w:rFonts w:ascii="Times New Roman" w:hAnsi="Times New Roman"/>
          <w:bCs/>
          <w:color w:val="00000A"/>
          <w:sz w:val="28"/>
          <w:szCs w:val="28"/>
        </w:rPr>
        <w:t xml:space="preserve">в АИС «Расчет» </w:t>
      </w:r>
    </w:p>
    <w:p w14:paraId="051E5493" w14:textId="77777777" w:rsidR="00CB5AC9" w:rsidRDefault="00FE762E">
      <w:pPr>
        <w:spacing w:line="235" w:lineRule="auto"/>
        <w:jc w:val="right"/>
      </w:pPr>
      <w:r>
        <w:rPr>
          <w:rFonts w:ascii="Times New Roman" w:hAnsi="Times New Roman"/>
          <w:bCs/>
          <w:color w:val="00000A"/>
          <w:sz w:val="28"/>
          <w:szCs w:val="28"/>
        </w:rPr>
        <w:t>в качестве Расчетного агента</w:t>
      </w:r>
    </w:p>
    <w:p w14:paraId="779F508F" w14:textId="03BAAB1C" w:rsidR="00CB5AC9" w:rsidRDefault="00FE762E">
      <w:pPr>
        <w:spacing w:line="238" w:lineRule="exact"/>
        <w:ind w:left="2832" w:firstLine="708"/>
        <w:jc w:val="right"/>
        <w:rPr>
          <w:rFonts w:ascii="Times New Roman" w:hAnsi="Times New Roman"/>
          <w:i/>
          <w:iCs/>
        </w:rPr>
      </w:pPr>
      <w:r>
        <w:rPr>
          <w:rFonts w:ascii="Times New Roman" w:hAnsi="Times New Roman"/>
          <w:i/>
          <w:iCs/>
        </w:rPr>
        <w:t>(введено решением Правления ОАО «</w:t>
      </w:r>
      <w:r w:rsidR="008B7E50">
        <w:rPr>
          <w:rFonts w:ascii="Times New Roman" w:hAnsi="Times New Roman"/>
          <w:i/>
          <w:iCs/>
        </w:rPr>
        <w:t>НКФО</w:t>
      </w:r>
      <w:r>
        <w:rPr>
          <w:rFonts w:ascii="Times New Roman" w:hAnsi="Times New Roman"/>
          <w:i/>
          <w:iCs/>
        </w:rPr>
        <w:t xml:space="preserve"> «ЕРИП» от 03 ноября 2021 г. № 47)</w:t>
      </w:r>
    </w:p>
    <w:p w14:paraId="35E270E4" w14:textId="77777777" w:rsidR="00CB5AC9" w:rsidRDefault="00FE762E">
      <w:pPr>
        <w:spacing w:after="0" w:line="235" w:lineRule="auto"/>
        <w:jc w:val="center"/>
        <w:rPr>
          <w:spacing w:val="-4"/>
        </w:rPr>
      </w:pPr>
      <w:r>
        <w:rPr>
          <w:rFonts w:ascii="Times New Roman" w:hAnsi="Times New Roman"/>
          <w:b/>
          <w:bCs/>
          <w:color w:val="00000A"/>
          <w:sz w:val="28"/>
          <w:szCs w:val="28"/>
        </w:rPr>
        <w:t>ПРАВИЛА ВЗАИМОДЕЙСТВИЯ ВЛАДЕЛЬЦА И РАСЧЕТНОГО АГЕНТА</w:t>
      </w:r>
      <w:r>
        <w:rPr>
          <w:rFonts w:ascii="Times New Roman" w:hAnsi="Times New Roman"/>
          <w:b/>
          <w:bCs/>
          <w:color w:val="00000A"/>
          <w:spacing w:val="-4"/>
          <w:sz w:val="28"/>
          <w:szCs w:val="28"/>
        </w:rPr>
        <w:t xml:space="preserve"> ПРИ ОРГАНИЗАЦИИ ОСУЩЕСТВЛЕНИЯ ПЛАТЕЖЕЙ В АИС «РАСЧЕТ» </w:t>
      </w:r>
      <w:r>
        <w:rPr>
          <w:rFonts w:ascii="Times New Roman" w:hAnsi="Times New Roman"/>
          <w:b/>
          <w:bCs/>
          <w:color w:val="00000A"/>
          <w:sz w:val="28"/>
          <w:szCs w:val="28"/>
        </w:rPr>
        <w:t xml:space="preserve">ПОСРЕДСТВОМ БИОМЕТРИЧЕСКОЙ ИДЕНТИФИКАЦИИ ПЛАТЕЛЬЩИКА </w:t>
      </w:r>
    </w:p>
    <w:p w14:paraId="4B11A6E1" w14:textId="77777777" w:rsidR="00CB5AC9" w:rsidRDefault="00CB5AC9">
      <w:pPr>
        <w:spacing w:after="0" w:line="240" w:lineRule="auto"/>
        <w:ind w:left="357"/>
        <w:jc w:val="center"/>
        <w:rPr>
          <w:rFonts w:ascii="Times New Roman" w:hAnsi="Times New Roman"/>
          <w:bCs/>
          <w:color w:val="00000A"/>
          <w:sz w:val="28"/>
          <w:szCs w:val="28"/>
        </w:rPr>
      </w:pPr>
    </w:p>
    <w:p w14:paraId="7F3BED96" w14:textId="77777777" w:rsidR="00CB5AC9" w:rsidRDefault="00FE762E">
      <w:pPr>
        <w:spacing w:after="62" w:line="240" w:lineRule="auto"/>
        <w:jc w:val="center"/>
        <w:rPr>
          <w:rFonts w:ascii="Times New Roman" w:hAnsi="Times New Roman"/>
          <w:bCs/>
          <w:color w:val="00000A"/>
          <w:sz w:val="28"/>
          <w:szCs w:val="28"/>
        </w:rPr>
      </w:pPr>
      <w:r>
        <w:rPr>
          <w:rFonts w:ascii="Times New Roman" w:hAnsi="Times New Roman"/>
          <w:bCs/>
          <w:color w:val="00000A"/>
          <w:sz w:val="28"/>
          <w:szCs w:val="28"/>
        </w:rPr>
        <w:t>1. ОБЩИЕ ПОЛОЖЕНИЯ</w:t>
      </w:r>
    </w:p>
    <w:p w14:paraId="39168A41" w14:textId="77777777" w:rsidR="00CB5AC9" w:rsidRDefault="00FE762E">
      <w:pPr>
        <w:widowControl w:val="0"/>
        <w:spacing w:after="0" w:line="240" w:lineRule="auto"/>
        <w:ind w:firstLine="567"/>
        <w:jc w:val="both"/>
      </w:pPr>
      <w:r>
        <w:rPr>
          <w:rFonts w:ascii="Times New Roman" w:hAnsi="Times New Roman"/>
          <w:bCs/>
          <w:color w:val="00000A"/>
          <w:sz w:val="28"/>
          <w:szCs w:val="28"/>
        </w:rPr>
        <w:t>1.1. Настоящие Правила взаимодействия Владельца и Расчетного агента  при организации осуществления платежей в АИС «Расчет» посредством биометрической идентификации плательщика (далее – Правила) являются неотъемлемой частью Общих условий участия юридического лица в АИС «Расчет» в качестве Расчетного агента и устанавливают права и обязанности Расчетного агента и Владельца при осуществлении платежей в АИС «Расчет» посредством биометрической идентификации плательщика, порядок осуществления указанных платежей, а также определяют единые условия и процедуры, обеспечивающие порядок подключения Расчетного агента, порядок взаимодействия Владельца и Расчетного агента и предоставления услуг плательщикам при осуществлении  указанных платежей.</w:t>
      </w:r>
    </w:p>
    <w:p w14:paraId="30C2B5B5" w14:textId="77777777" w:rsidR="00CB5AC9" w:rsidRDefault="00FE762E">
      <w:pPr>
        <w:suppressAutoHyphens w:val="0"/>
        <w:spacing w:after="0" w:line="240" w:lineRule="auto"/>
        <w:ind w:firstLine="567"/>
        <w:jc w:val="both"/>
      </w:pPr>
      <w:r>
        <w:rPr>
          <w:rFonts w:ascii="Times New Roman" w:hAnsi="Times New Roman"/>
          <w:bCs/>
          <w:color w:val="00000A"/>
          <w:sz w:val="28"/>
          <w:szCs w:val="28"/>
        </w:rPr>
        <w:t>1.2. Правила разработаны в целях расширения предоставляемых плательщикам возможностей по совершению дистанционной, без использования банковского приложения, безналичной оплаты товаров, работ, услуг с использованием инструмента платежа, предоставляемого Расчетным агентом, посредством биометрической идентификации плательщика в платежных устройствах</w:t>
      </w:r>
      <w:r>
        <w:rPr>
          <w:rStyle w:val="a6"/>
          <w:rFonts w:ascii="Times New Roman" w:hAnsi="Times New Roman"/>
          <w:bCs/>
          <w:color w:val="00000A"/>
          <w:sz w:val="28"/>
          <w:szCs w:val="28"/>
        </w:rPr>
        <w:footnoteReference w:id="1"/>
      </w:r>
      <w:r>
        <w:rPr>
          <w:rFonts w:ascii="Times New Roman" w:hAnsi="Times New Roman"/>
          <w:bCs/>
          <w:color w:val="00000A"/>
          <w:sz w:val="28"/>
          <w:szCs w:val="28"/>
        </w:rPr>
        <w:t xml:space="preserve"> и/или на платежных страницах в глобальной компьютерной сети Интернет Производителей услуг (далее – устройство ПУ).</w:t>
      </w:r>
    </w:p>
    <w:p w14:paraId="38C1AF48"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1.3. Предмет действия настоящих Правил ограничен платежами, совершаемыми в АИС «Расчет» посредством биометрической идентификации плательщика, в пользу Производителей услуг, подключенных к АИС «Расчет», в том числе к сервису </w:t>
      </w:r>
      <w:r>
        <w:rPr>
          <w:rFonts w:ascii="Times New Roman" w:hAnsi="Times New Roman"/>
          <w:bCs/>
          <w:color w:val="00000A"/>
          <w:sz w:val="28"/>
          <w:szCs w:val="28"/>
          <w:lang w:val="en-US"/>
        </w:rPr>
        <w:t>E</w:t>
      </w:r>
      <w:r>
        <w:rPr>
          <w:rFonts w:ascii="Times New Roman" w:hAnsi="Times New Roman"/>
          <w:bCs/>
          <w:color w:val="00000A"/>
          <w:sz w:val="28"/>
          <w:szCs w:val="28"/>
        </w:rPr>
        <w:t>-</w:t>
      </w:r>
      <w:r>
        <w:rPr>
          <w:rFonts w:ascii="Times New Roman" w:hAnsi="Times New Roman"/>
          <w:bCs/>
          <w:color w:val="00000A"/>
          <w:sz w:val="28"/>
          <w:szCs w:val="28"/>
          <w:lang w:val="en-US"/>
        </w:rPr>
        <w:t>POS</w:t>
      </w:r>
      <w:r>
        <w:rPr>
          <w:rStyle w:val="a6"/>
          <w:rFonts w:ascii="Times New Roman" w:hAnsi="Times New Roman"/>
          <w:bCs/>
          <w:color w:val="00000A"/>
          <w:sz w:val="28"/>
          <w:szCs w:val="28"/>
          <w:lang w:val="en-US"/>
        </w:rPr>
        <w:footnoteReference w:id="2"/>
      </w:r>
      <w:r>
        <w:rPr>
          <w:rFonts w:ascii="Times New Roman" w:hAnsi="Times New Roman"/>
          <w:bCs/>
          <w:color w:val="00000A"/>
          <w:sz w:val="28"/>
          <w:szCs w:val="28"/>
        </w:rPr>
        <w:t xml:space="preserve"> в качестве </w:t>
      </w:r>
      <w:r>
        <w:rPr>
          <w:rFonts w:ascii="Times New Roman" w:hAnsi="Times New Roman"/>
          <w:sz w:val="28"/>
          <w:szCs w:val="28"/>
        </w:rPr>
        <w:t>Производителя услуг</w:t>
      </w:r>
      <w:r>
        <w:rPr>
          <w:rFonts w:ascii="Times New Roman" w:hAnsi="Times New Roman"/>
          <w:bCs/>
          <w:color w:val="00000A"/>
          <w:sz w:val="28"/>
          <w:szCs w:val="28"/>
        </w:rPr>
        <w:t>.</w:t>
      </w:r>
    </w:p>
    <w:p w14:paraId="796E1E6A" w14:textId="77777777" w:rsidR="00CB5AC9" w:rsidRDefault="00CB5AC9">
      <w:pPr>
        <w:spacing w:after="0" w:line="240" w:lineRule="auto"/>
        <w:ind w:left="360"/>
        <w:jc w:val="both"/>
        <w:rPr>
          <w:rFonts w:ascii="Times New Roman" w:hAnsi="Times New Roman"/>
          <w:bCs/>
          <w:color w:val="00000A"/>
          <w:sz w:val="28"/>
          <w:szCs w:val="28"/>
        </w:rPr>
      </w:pPr>
    </w:p>
    <w:p w14:paraId="1091D0BB" w14:textId="77777777" w:rsidR="00CB5AC9" w:rsidRDefault="00FE762E">
      <w:pPr>
        <w:spacing w:after="62" w:line="240" w:lineRule="auto"/>
        <w:jc w:val="center"/>
        <w:rPr>
          <w:rFonts w:ascii="Times New Roman" w:hAnsi="Times New Roman"/>
          <w:bCs/>
          <w:color w:val="00000A"/>
          <w:sz w:val="28"/>
          <w:szCs w:val="28"/>
        </w:rPr>
      </w:pPr>
      <w:r>
        <w:rPr>
          <w:rFonts w:ascii="Times New Roman" w:hAnsi="Times New Roman"/>
          <w:bCs/>
          <w:color w:val="00000A"/>
          <w:sz w:val="28"/>
          <w:szCs w:val="28"/>
        </w:rPr>
        <w:t>2. ТЕРМИНЫ И ИХ ОПРЕДЕЛЕНИЯ</w:t>
      </w:r>
    </w:p>
    <w:p w14:paraId="4501521A" w14:textId="77777777" w:rsidR="00CB5AC9" w:rsidRDefault="00FE762E">
      <w:pPr>
        <w:tabs>
          <w:tab w:val="left" w:pos="567"/>
        </w:tabs>
        <w:spacing w:after="0" w:line="240" w:lineRule="auto"/>
        <w:ind w:firstLine="567"/>
        <w:jc w:val="both"/>
        <w:rPr>
          <w:rFonts w:ascii="Times New Roman" w:hAnsi="Times New Roman"/>
          <w:color w:val="00000A"/>
          <w:sz w:val="28"/>
          <w:szCs w:val="28"/>
        </w:rPr>
      </w:pPr>
      <w:r>
        <w:rPr>
          <w:rFonts w:ascii="Times New Roman" w:hAnsi="Times New Roman"/>
          <w:bCs/>
          <w:color w:val="00000A"/>
          <w:sz w:val="28"/>
          <w:szCs w:val="28"/>
        </w:rPr>
        <w:t>2.1. </w:t>
      </w:r>
      <w:r>
        <w:rPr>
          <w:rFonts w:ascii="Times New Roman" w:hAnsi="Times New Roman"/>
          <w:color w:val="00000A"/>
          <w:sz w:val="28"/>
          <w:szCs w:val="28"/>
        </w:rPr>
        <w:t>Для целей настоящих Правил нижеприведенные термины и сокращения используются в следующих значениях:</w:t>
      </w:r>
    </w:p>
    <w:p w14:paraId="5EB783D0"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Face-Pay ЕРИП – процесс обработки сведений плательщика посредством его биометрической идентификации;</w:t>
      </w:r>
    </w:p>
    <w:p w14:paraId="4148B0A2" w14:textId="77777777" w:rsidR="00CB5AC9" w:rsidRDefault="00FE762E">
      <w:pPr>
        <w:tabs>
          <w:tab w:val="left" w:pos="709"/>
        </w:tabs>
        <w:spacing w:after="0" w:line="240" w:lineRule="auto"/>
        <w:ind w:firstLine="567"/>
        <w:jc w:val="both"/>
      </w:pPr>
      <w:r>
        <w:rPr>
          <w:rFonts w:ascii="Times New Roman" w:hAnsi="Times New Roman"/>
          <w:bCs/>
          <w:color w:val="00000A"/>
          <w:sz w:val="28"/>
          <w:szCs w:val="28"/>
        </w:rPr>
        <w:lastRenderedPageBreak/>
        <w:t>биометрический образец – фотоизображение лица плательщика, соответствующее требованиям качества, предъявляемым Владельцем к таким фотоизображениям;</w:t>
      </w:r>
    </w:p>
    <w:p w14:paraId="1CAD0A2D" w14:textId="77777777" w:rsidR="00CB5AC9" w:rsidRDefault="00FE762E">
      <w:pPr>
        <w:tabs>
          <w:tab w:val="left" w:pos="709"/>
        </w:tabs>
        <w:spacing w:after="0" w:line="240" w:lineRule="auto"/>
        <w:ind w:firstLine="567"/>
        <w:jc w:val="both"/>
      </w:pPr>
      <w:r>
        <w:rPr>
          <w:rFonts w:ascii="Times New Roman" w:hAnsi="Times New Roman"/>
          <w:bCs/>
          <w:color w:val="00000A"/>
          <w:sz w:val="28"/>
          <w:szCs w:val="28"/>
        </w:rPr>
        <w:t>биометрическая идентификация – процесс поиска совпадений по биометрическому образцу с БКШЛ, хранящимися в ПК Владельца;</w:t>
      </w:r>
    </w:p>
    <w:p w14:paraId="356C133A" w14:textId="77777777" w:rsidR="00CB5AC9" w:rsidRDefault="00FE762E">
      <w:pPr>
        <w:spacing w:after="0" w:line="240" w:lineRule="auto"/>
        <w:ind w:firstLine="567"/>
        <w:jc w:val="both"/>
      </w:pPr>
      <w:r>
        <w:rPr>
          <w:rFonts w:ascii="Times New Roman" w:hAnsi="Times New Roman"/>
          <w:bCs/>
          <w:color w:val="00000A"/>
          <w:sz w:val="28"/>
          <w:szCs w:val="28"/>
        </w:rPr>
        <w:t xml:space="preserve">БКШЛ – биометрический контрольный шаблон лица плательщика (математическая модель), создаваемый на основе биометрического образца плательщика и используемый как контрольный образец, с которым осуществляется последующее сравнение биометрических образцов </w:t>
      </w:r>
      <w:r>
        <w:rPr>
          <w:rFonts w:ascii="Times New Roman" w:hAnsi="Times New Roman"/>
          <w:sz w:val="28"/>
          <w:szCs w:val="28"/>
        </w:rPr>
        <w:t>плательщика</w:t>
      </w:r>
      <w:r>
        <w:rPr>
          <w:rFonts w:ascii="Times New Roman" w:hAnsi="Times New Roman"/>
          <w:bCs/>
          <w:color w:val="00000A"/>
          <w:sz w:val="28"/>
          <w:szCs w:val="28"/>
        </w:rPr>
        <w:t>, получаемых в устройствах ПУ при осуществлении оплаты;</w:t>
      </w:r>
    </w:p>
    <w:p w14:paraId="0E2A585D" w14:textId="77777777" w:rsidR="00CB5AC9" w:rsidRDefault="00FE762E">
      <w:pPr>
        <w:spacing w:after="0" w:line="240" w:lineRule="auto"/>
        <w:ind w:firstLine="567"/>
        <w:jc w:val="both"/>
      </w:pPr>
      <w:r>
        <w:rPr>
          <w:rFonts w:ascii="Times New Roman" w:hAnsi="Times New Roman"/>
          <w:bCs/>
          <w:color w:val="00000A"/>
          <w:sz w:val="28"/>
          <w:szCs w:val="28"/>
        </w:rPr>
        <w:t>витальность – свойство или состояние живого индивида, подтверждаемое анатомическими характеристиками, непроизвольными реакциями, физиологическими функциями, произвольными реакциями или поведенческими характеристиками индивида;</w:t>
      </w:r>
    </w:p>
    <w:p w14:paraId="098C956C" w14:textId="77777777" w:rsidR="00CB5AC9" w:rsidRDefault="00FE762E">
      <w:pPr>
        <w:spacing w:after="0" w:line="240" w:lineRule="auto"/>
        <w:ind w:firstLine="567"/>
        <w:jc w:val="both"/>
      </w:pPr>
      <w:r>
        <w:rPr>
          <w:rFonts w:ascii="Times New Roman" w:hAnsi="Times New Roman"/>
          <w:bCs/>
          <w:color w:val="00000A"/>
          <w:sz w:val="28"/>
          <w:szCs w:val="28"/>
        </w:rPr>
        <w:t>инструмент платежа – текущий (расчетный) банковский счет, банковская платежная карточка, электронные деньги, режим функционирования которых определяется Расчетным агентом и позволяет осуществлять платежи в АИС «Расчет»;</w:t>
      </w:r>
    </w:p>
    <w:p w14:paraId="714CF519" w14:textId="77777777" w:rsidR="00CB5AC9" w:rsidRDefault="00FE762E">
      <w:pPr>
        <w:spacing w:after="0" w:line="240" w:lineRule="auto"/>
        <w:ind w:firstLine="567"/>
        <w:jc w:val="both"/>
      </w:pPr>
      <w:r>
        <w:rPr>
          <w:rFonts w:ascii="Times New Roman" w:hAnsi="Times New Roman"/>
          <w:bCs/>
          <w:color w:val="00000A"/>
          <w:sz w:val="28"/>
          <w:szCs w:val="28"/>
        </w:rPr>
        <w:t>мобильное приложение банка – программное обеспечение Расчетного агента, предназначенное для работы на мобильных устройствах и разработанное для различных платформ (</w:t>
      </w:r>
      <w:r>
        <w:rPr>
          <w:rFonts w:ascii="Times New Roman" w:hAnsi="Times New Roman"/>
          <w:bCs/>
          <w:color w:val="00000A"/>
          <w:sz w:val="28"/>
          <w:szCs w:val="28"/>
          <w:lang w:val="en-US"/>
        </w:rPr>
        <w:t>Android</w:t>
      </w:r>
      <w:r>
        <w:rPr>
          <w:rFonts w:ascii="Times New Roman" w:hAnsi="Times New Roman"/>
          <w:bCs/>
          <w:color w:val="00000A"/>
          <w:sz w:val="28"/>
          <w:szCs w:val="28"/>
        </w:rPr>
        <w:t xml:space="preserve">, </w:t>
      </w:r>
      <w:r>
        <w:rPr>
          <w:rFonts w:ascii="Times New Roman" w:hAnsi="Times New Roman"/>
          <w:bCs/>
          <w:color w:val="00000A"/>
          <w:sz w:val="28"/>
          <w:szCs w:val="28"/>
          <w:lang w:val="en-US"/>
        </w:rPr>
        <w:t>iOS</w:t>
      </w:r>
      <w:r>
        <w:rPr>
          <w:rFonts w:ascii="Times New Roman" w:hAnsi="Times New Roman"/>
          <w:bCs/>
          <w:color w:val="00000A"/>
          <w:sz w:val="28"/>
          <w:szCs w:val="28"/>
        </w:rPr>
        <w:t xml:space="preserve"> и т.д.);</w:t>
      </w:r>
    </w:p>
    <w:p w14:paraId="3063A802" w14:textId="77777777" w:rsidR="00CB5AC9" w:rsidRDefault="00FE762E">
      <w:pPr>
        <w:spacing w:after="0" w:line="240" w:lineRule="auto"/>
        <w:ind w:firstLine="567"/>
        <w:jc w:val="both"/>
      </w:pPr>
      <w:r>
        <w:rPr>
          <w:rFonts w:ascii="Times New Roman" w:hAnsi="Times New Roman"/>
          <w:bCs/>
          <w:color w:val="00000A"/>
          <w:sz w:val="28"/>
          <w:szCs w:val="28"/>
        </w:rPr>
        <w:t xml:space="preserve">ПК Владельца – программный комплекс Владельца, обеспечивающий автоматизированную обработку предоставленных Расчетным агентом сведений о плательщиках, последующее сравнение биометрического образца </w:t>
      </w:r>
      <w:r>
        <w:rPr>
          <w:rFonts w:ascii="Times New Roman" w:hAnsi="Times New Roman"/>
          <w:sz w:val="28"/>
          <w:szCs w:val="28"/>
        </w:rPr>
        <w:t>плательщика</w:t>
      </w:r>
      <w:r>
        <w:rPr>
          <w:rFonts w:ascii="Times New Roman" w:hAnsi="Times New Roman"/>
          <w:bCs/>
          <w:color w:val="00000A"/>
          <w:sz w:val="28"/>
          <w:szCs w:val="28"/>
        </w:rPr>
        <w:t>, получаемого в устройстве ПУ, с предоставленными Расчетным агентом сведениями о плательщиках, направление Расчетному агенту запроса на инициирование платежа посредством АИС «Расчет»;</w:t>
      </w:r>
    </w:p>
    <w:p w14:paraId="7A312C2A" w14:textId="77777777" w:rsidR="00CB5AC9" w:rsidRDefault="00FE762E">
      <w:pPr>
        <w:spacing w:after="0" w:line="240" w:lineRule="auto"/>
        <w:ind w:firstLine="567"/>
        <w:jc w:val="both"/>
      </w:pPr>
      <w:r>
        <w:rPr>
          <w:rFonts w:ascii="Times New Roman" w:hAnsi="Times New Roman"/>
          <w:bCs/>
          <w:color w:val="00000A"/>
          <w:sz w:val="28"/>
          <w:szCs w:val="28"/>
        </w:rPr>
        <w:t xml:space="preserve">плательщик – клиент Расчетного агента, с использованием инструмента платежа которого происходит списание денежных средств в пользу </w:t>
      </w:r>
      <w:r>
        <w:rPr>
          <w:rFonts w:ascii="Times New Roman" w:hAnsi="Times New Roman"/>
          <w:sz w:val="28"/>
          <w:szCs w:val="28"/>
        </w:rPr>
        <w:t>Производителя услуг</w:t>
      </w:r>
      <w:r>
        <w:rPr>
          <w:rFonts w:ascii="Times New Roman" w:hAnsi="Times New Roman"/>
          <w:bCs/>
          <w:color w:val="00000A"/>
          <w:sz w:val="28"/>
          <w:szCs w:val="28"/>
        </w:rPr>
        <w:t>, предоставивший Расчетному агенту одним из способов, предусмотренных законодательством, согласие на обработку сведений о нем с целью осуществления платежей в АИС «Расчет» с использованием Face-Pay ЕРИП (далее – согласие);</w:t>
      </w:r>
    </w:p>
    <w:p w14:paraId="4B78467C" w14:textId="77777777" w:rsidR="00CB5AC9" w:rsidRDefault="00FE762E">
      <w:pPr>
        <w:spacing w:after="0" w:line="240" w:lineRule="auto"/>
        <w:ind w:firstLine="567"/>
        <w:jc w:val="both"/>
      </w:pPr>
      <w:r>
        <w:rPr>
          <w:rFonts w:ascii="Times New Roman" w:hAnsi="Times New Roman"/>
          <w:bCs/>
          <w:color w:val="00000A"/>
          <w:sz w:val="28"/>
          <w:szCs w:val="28"/>
        </w:rPr>
        <w:t xml:space="preserve">сведения – биометрический образец плательщика, используемый в качестве признака формы управления доступом к инструменту платежа </w:t>
      </w:r>
      <w:r>
        <w:rPr>
          <w:rFonts w:ascii="Times New Roman" w:hAnsi="Times New Roman"/>
          <w:color w:val="00000A"/>
          <w:sz w:val="28"/>
          <w:szCs w:val="28"/>
        </w:rPr>
        <w:t xml:space="preserve">плательщика, и </w:t>
      </w:r>
      <w:r>
        <w:rPr>
          <w:rFonts w:ascii="Times New Roman" w:hAnsi="Times New Roman"/>
          <w:bCs/>
          <w:color w:val="00000A"/>
          <w:sz w:val="28"/>
          <w:szCs w:val="28"/>
        </w:rPr>
        <w:t>цифровой идентификатор, присвоенный плательщику Расчетным агентом;</w:t>
      </w:r>
    </w:p>
    <w:p w14:paraId="6034ED5E" w14:textId="77777777" w:rsidR="00CB5AC9" w:rsidRDefault="00FE762E">
      <w:pPr>
        <w:spacing w:after="0" w:line="240" w:lineRule="auto"/>
        <w:ind w:firstLine="567"/>
        <w:jc w:val="both"/>
      </w:pPr>
      <w:r>
        <w:rPr>
          <w:rFonts w:ascii="Times New Roman" w:hAnsi="Times New Roman"/>
          <w:bCs/>
          <w:color w:val="00000A"/>
          <w:sz w:val="28"/>
          <w:szCs w:val="28"/>
        </w:rPr>
        <w:t>Стороны – Владелец и Расчетный агент при совместном упоминании, осуществляющие взаимодействие согласно настоящим Правилам;</w:t>
      </w:r>
    </w:p>
    <w:p w14:paraId="698325AF"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sz w:val="28"/>
          <w:szCs w:val="28"/>
        </w:rPr>
        <w:t xml:space="preserve">техническая документация – совокупность взаимоувязанных документов, необходимых и достаточных для функционирования </w:t>
      </w:r>
      <w:r>
        <w:rPr>
          <w:rFonts w:ascii="Times New Roman" w:hAnsi="Times New Roman"/>
          <w:bCs/>
          <w:color w:val="00000A"/>
          <w:sz w:val="28"/>
          <w:szCs w:val="28"/>
        </w:rPr>
        <w:t>Face-Pay ЕРИП при осуществлении платежей в АИС «Расчет»</w:t>
      </w:r>
      <w:r>
        <w:rPr>
          <w:rFonts w:ascii="Times New Roman" w:hAnsi="Times New Roman"/>
          <w:sz w:val="28"/>
          <w:szCs w:val="28"/>
        </w:rPr>
        <w:t xml:space="preserve">, в том числе определяющих технические требования к организации взаимодействия Владельца и </w:t>
      </w:r>
      <w:r>
        <w:rPr>
          <w:rFonts w:ascii="Times New Roman" w:hAnsi="Times New Roman"/>
          <w:bCs/>
          <w:color w:val="00000A"/>
          <w:sz w:val="28"/>
          <w:szCs w:val="28"/>
        </w:rPr>
        <w:t>Расчетного агента</w:t>
      </w:r>
      <w:r>
        <w:rPr>
          <w:rFonts w:ascii="Times New Roman" w:hAnsi="Times New Roman"/>
          <w:sz w:val="28"/>
          <w:szCs w:val="28"/>
        </w:rPr>
        <w:t>, передаваемых Владельцем Расчетному агенту.</w:t>
      </w:r>
    </w:p>
    <w:p w14:paraId="6749920C" w14:textId="77777777" w:rsidR="00CB5AC9" w:rsidRDefault="00FE762E">
      <w:pPr>
        <w:spacing w:after="0" w:line="240" w:lineRule="auto"/>
        <w:ind w:firstLine="567"/>
        <w:jc w:val="both"/>
      </w:pPr>
      <w:r>
        <w:rPr>
          <w:rFonts w:ascii="Times New Roman" w:hAnsi="Times New Roman"/>
          <w:bCs/>
          <w:color w:val="00000A"/>
          <w:sz w:val="28"/>
          <w:szCs w:val="28"/>
        </w:rPr>
        <w:lastRenderedPageBreak/>
        <w:t>2.2. </w:t>
      </w:r>
      <w:r>
        <w:rPr>
          <w:rFonts w:ascii="Times New Roman" w:hAnsi="Times New Roman"/>
          <w:sz w:val="28"/>
          <w:szCs w:val="28"/>
        </w:rPr>
        <w:t>Термин «Расчетный агент» используется в значении, определенном Указом Президента Республики Беларусь от 30.08.2011 № 389 «О едином расчетном и информационном пространстве в Республике Беларусь»; термины «АИС «Расчет», «Владелец», «Производитель услуг», «платеж» – в значениях, определенных постановлением Правления Национального банка Республики Беларусь от 10.06.2014 № 393 «Об утверждении Инструкции о порядке функционирования единого расчетного и информационного пространства Республики Беларусь и внесении изменений и дополнений в некоторые постановления Правления Национального банка Республики Беларусь».</w:t>
      </w:r>
    </w:p>
    <w:p w14:paraId="0C74D0A5" w14:textId="77777777" w:rsidR="00CB5AC9" w:rsidRDefault="00FE762E">
      <w:pPr>
        <w:spacing w:after="0" w:line="240" w:lineRule="auto"/>
        <w:ind w:firstLine="567"/>
        <w:jc w:val="both"/>
      </w:pPr>
      <w:r>
        <w:rPr>
          <w:rFonts w:ascii="Times New Roman" w:hAnsi="Times New Roman"/>
          <w:color w:val="00000A"/>
          <w:sz w:val="28"/>
          <w:szCs w:val="28"/>
        </w:rPr>
        <w:t xml:space="preserve"> </w:t>
      </w:r>
      <w:r>
        <w:rPr>
          <w:rFonts w:ascii="Times New Roman" w:hAnsi="Times New Roman"/>
          <w:bCs/>
          <w:color w:val="00000A"/>
          <w:sz w:val="28"/>
          <w:szCs w:val="28"/>
        </w:rPr>
        <w:t>2.3. </w:t>
      </w:r>
      <w:r>
        <w:rPr>
          <w:rFonts w:ascii="Times New Roman" w:hAnsi="Times New Roman"/>
          <w:sz w:val="28"/>
          <w:szCs w:val="28"/>
        </w:rPr>
        <w:t>Термины «персональные данные», «обработка персональных данных», «предоставление персональных данных», «оператор», «уполномоченное лицо» используются в значениях, определенных Законом Республики Беларусь от 07.05.2021 № 99-З «О защите персональных данных» (далее – Закон).</w:t>
      </w:r>
    </w:p>
    <w:p w14:paraId="78750E33" w14:textId="77777777" w:rsidR="00CB5AC9" w:rsidRDefault="00FE762E">
      <w:pPr>
        <w:spacing w:after="0" w:line="240" w:lineRule="auto"/>
        <w:ind w:firstLine="567"/>
        <w:jc w:val="both"/>
      </w:pPr>
      <w:r>
        <w:rPr>
          <w:rFonts w:ascii="Times New Roman" w:hAnsi="Times New Roman"/>
          <w:bCs/>
          <w:color w:val="00000A"/>
          <w:sz w:val="28"/>
          <w:szCs w:val="28"/>
        </w:rPr>
        <w:t>2.4. </w:t>
      </w:r>
      <w:r>
        <w:rPr>
          <w:rFonts w:ascii="Times New Roman" w:hAnsi="Times New Roman"/>
          <w:sz w:val="28"/>
          <w:szCs w:val="28"/>
        </w:rPr>
        <w:t>Термин «</w:t>
      </w:r>
      <w:r>
        <w:rPr>
          <w:rFonts w:ascii="Times New Roman" w:hAnsi="Times New Roman"/>
          <w:bCs/>
          <w:color w:val="00000A"/>
          <w:sz w:val="28"/>
          <w:szCs w:val="28"/>
        </w:rPr>
        <w:t xml:space="preserve">аутентификация» </w:t>
      </w:r>
      <w:r>
        <w:rPr>
          <w:rFonts w:ascii="Times New Roman" w:hAnsi="Times New Roman"/>
          <w:sz w:val="28"/>
          <w:szCs w:val="28"/>
        </w:rPr>
        <w:t>используется в значении, определенном в Указом Президента Республики Беларусь от 18.04.2019 № 148 «О цифровых банковских технологиях».</w:t>
      </w:r>
    </w:p>
    <w:p w14:paraId="3DAEA693" w14:textId="77777777" w:rsidR="00CB5AC9" w:rsidRDefault="00CB5AC9">
      <w:pPr>
        <w:spacing w:after="0" w:line="240" w:lineRule="auto"/>
        <w:ind w:firstLine="709"/>
        <w:jc w:val="both"/>
        <w:rPr>
          <w:rFonts w:ascii="Times New Roman" w:hAnsi="Times New Roman"/>
          <w:sz w:val="28"/>
          <w:szCs w:val="28"/>
        </w:rPr>
      </w:pPr>
    </w:p>
    <w:p w14:paraId="70392C8B" w14:textId="77777777" w:rsidR="00CB5AC9" w:rsidRDefault="00FE762E">
      <w:pPr>
        <w:spacing w:after="62" w:line="240" w:lineRule="auto"/>
        <w:jc w:val="center"/>
        <w:rPr>
          <w:rFonts w:ascii="Times New Roman" w:hAnsi="Times New Roman"/>
          <w:bCs/>
          <w:color w:val="00000A"/>
          <w:sz w:val="28"/>
          <w:szCs w:val="28"/>
        </w:rPr>
      </w:pPr>
      <w:r>
        <w:rPr>
          <w:rFonts w:ascii="Times New Roman" w:hAnsi="Times New Roman"/>
          <w:bCs/>
          <w:color w:val="00000A"/>
          <w:sz w:val="28"/>
          <w:szCs w:val="28"/>
        </w:rPr>
        <w:t>3. ПОРЯДОК ПРИСОЕДИНЕНИЯ РАСЧЕТНОГО АГЕНТА К ПРАВИЛАМ</w:t>
      </w:r>
    </w:p>
    <w:p w14:paraId="5C6EB3DA"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Для предоставления плательщику возможности регистрации сведений в ПК Владельца и последующего осуществления платежей в АИС «Расчет» с использованием Face-Pay ЕРИП Расчетный агент присоединяется к настоящим Правилам и обеспечивает техническое взаимодействие своего программного обеспечения с ПК Владельца в следующем порядке:</w:t>
      </w:r>
    </w:p>
    <w:p w14:paraId="1DF686A4"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3.1. знакомится с настоящими Правилами;</w:t>
      </w:r>
    </w:p>
    <w:p w14:paraId="15981041"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3.2. направляет Владельцу ходатайство о подключении к Face-Pay ЕРИП при осуществлении платежей в АИС «Расчет» с указанием контактных данных (фамилии, имени, отчества, номера телефона, адреса электронной почты) лиц со стороны Расчетного агента, которые будут осуществлять взаимодействие (техническое, организационное) для совершения платежей в АИС «Расчет» с использованием Face-Pay ЕРИП (далее – ответственные исполнители), а также наименование телекоммуникационного оператора, который будет обеспечивать информационный обмен Сторон;</w:t>
      </w:r>
    </w:p>
    <w:p w14:paraId="05B45CD1"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3.3. Владелец в срок не позднее 3 (трех) рабочих дней после получения ходатайства Расчетного агента направляет посредством электронной почты его ответственным исполнителям техническую документацию и проект договора на проведение тестирования программного обеспечения Расчетного агента для организации осуществления платежей в АИС «Расчет» с использованием Face-Pay ЕРИП (далее – договор тестирования);</w:t>
      </w:r>
    </w:p>
    <w:p w14:paraId="7359712D"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3.4. Расчетный агент после изучения технической документации, полученной согласно подпункту 3.3 пункта 3 настоящих Правил, и осуществления мероприятий, необходимых для организации информационного взаимодействия с Владельцем, направляет Владельцу подписанные со своей стороны два экземпляра договора тестирования, информацию о своих IP-адресах тестового и промышленного стендов, а также список лиц, которые будут </w:t>
      </w:r>
      <w:r>
        <w:rPr>
          <w:rFonts w:ascii="Times New Roman" w:hAnsi="Times New Roman"/>
          <w:bCs/>
          <w:color w:val="00000A"/>
          <w:sz w:val="28"/>
          <w:szCs w:val="28"/>
        </w:rPr>
        <w:lastRenderedPageBreak/>
        <w:t>осуществлять тестирование со стороны Расчетного агента с указанием фамилии, имени, отчества, номера телефона, адреса электронной почты;</w:t>
      </w:r>
    </w:p>
    <w:p w14:paraId="4957AE7A" w14:textId="77777777" w:rsidR="00CB5AC9" w:rsidRDefault="00FE762E">
      <w:pPr>
        <w:spacing w:after="0" w:line="240" w:lineRule="auto"/>
        <w:ind w:firstLine="709"/>
        <w:jc w:val="both"/>
        <w:rPr>
          <w:rFonts w:ascii="Times New Roman" w:hAnsi="Times New Roman"/>
          <w:bCs/>
          <w:color w:val="00000A"/>
          <w:sz w:val="28"/>
          <w:szCs w:val="28"/>
        </w:rPr>
      </w:pPr>
      <w:r>
        <w:rPr>
          <w:rFonts w:ascii="Times New Roman" w:hAnsi="Times New Roman"/>
          <w:bCs/>
          <w:color w:val="00000A"/>
          <w:sz w:val="28"/>
          <w:szCs w:val="28"/>
        </w:rPr>
        <w:t>3.5. Владелец в срок не позднее 5 (пяти) рабочих дней с даты получения пакета документов, указанных в подпункте 3.4 пункта 3 настоящих Правил, проверяет правильность оформления полученных документов и, при отсутствии замечаний, подписывает со своей стороны договор тестирования и предоставляет доступ Расчетному агенту к тестовому стенду;</w:t>
      </w:r>
    </w:p>
    <w:p w14:paraId="43CD6426" w14:textId="77777777" w:rsidR="00CB5AC9" w:rsidRDefault="00FE762E">
      <w:pPr>
        <w:spacing w:after="0" w:line="240" w:lineRule="auto"/>
        <w:ind w:firstLine="709"/>
        <w:jc w:val="both"/>
        <w:rPr>
          <w:rFonts w:ascii="Times New Roman" w:hAnsi="Times New Roman"/>
          <w:bCs/>
          <w:color w:val="00000A"/>
          <w:sz w:val="28"/>
          <w:szCs w:val="28"/>
        </w:rPr>
      </w:pPr>
      <w:r>
        <w:rPr>
          <w:rFonts w:ascii="Times New Roman" w:hAnsi="Times New Roman"/>
          <w:bCs/>
          <w:color w:val="00000A"/>
          <w:sz w:val="28"/>
          <w:szCs w:val="28"/>
        </w:rPr>
        <w:t>3.6. по результатам проведения тестирования Стороны подписывают акт готовности технического взаимодействия по форме приложения к настоящим Правилам;</w:t>
      </w:r>
    </w:p>
    <w:p w14:paraId="3987D9E0" w14:textId="77777777" w:rsidR="00CB5AC9" w:rsidRDefault="00FE762E">
      <w:pPr>
        <w:spacing w:after="0" w:line="240" w:lineRule="auto"/>
        <w:ind w:firstLine="709"/>
        <w:jc w:val="both"/>
        <w:rPr>
          <w:rFonts w:ascii="Times New Roman" w:hAnsi="Times New Roman"/>
          <w:bCs/>
          <w:color w:val="00000A"/>
          <w:sz w:val="28"/>
          <w:szCs w:val="28"/>
        </w:rPr>
      </w:pPr>
      <w:r>
        <w:rPr>
          <w:rFonts w:ascii="Times New Roman" w:hAnsi="Times New Roman"/>
          <w:bCs/>
          <w:color w:val="00000A"/>
          <w:sz w:val="28"/>
          <w:szCs w:val="28"/>
        </w:rPr>
        <w:t>3.7. Владелец в срок не позднее 3 (трех) рабочих дней от даты подписания акта готовности технического взаимодействия  подключает Расчетного агента к Face-Pay ЕРИП в промышленном режиме, о чем информирует Расчетного агента путем направления соответствующего уведомления в его адрес.</w:t>
      </w:r>
    </w:p>
    <w:p w14:paraId="2BBE3893" w14:textId="77777777" w:rsidR="00CB5AC9" w:rsidRDefault="00CB5AC9">
      <w:pPr>
        <w:spacing w:after="0" w:line="240" w:lineRule="auto"/>
        <w:ind w:firstLine="709"/>
        <w:jc w:val="both"/>
        <w:rPr>
          <w:rFonts w:ascii="Times New Roman" w:hAnsi="Times New Roman"/>
          <w:bCs/>
          <w:color w:val="00000A"/>
          <w:sz w:val="28"/>
          <w:szCs w:val="28"/>
        </w:rPr>
      </w:pPr>
    </w:p>
    <w:p w14:paraId="3B8D1CD8" w14:textId="77777777" w:rsidR="00CB5AC9" w:rsidRDefault="00FE762E">
      <w:pPr>
        <w:spacing w:after="0" w:line="240" w:lineRule="auto"/>
        <w:jc w:val="center"/>
        <w:rPr>
          <w:rFonts w:ascii="Times New Roman" w:hAnsi="Times New Roman"/>
          <w:bCs/>
          <w:color w:val="00000A"/>
          <w:sz w:val="28"/>
          <w:szCs w:val="28"/>
        </w:rPr>
      </w:pPr>
      <w:r>
        <w:rPr>
          <w:rFonts w:ascii="Times New Roman" w:hAnsi="Times New Roman"/>
          <w:bCs/>
          <w:color w:val="00000A"/>
          <w:sz w:val="28"/>
          <w:szCs w:val="28"/>
        </w:rPr>
        <w:t>4. ПОРЯДОК РЕГИСТРАЦИИ СВЕДЕНИЙ ПЛАТЕЛЬЩИКА</w:t>
      </w:r>
    </w:p>
    <w:p w14:paraId="2F986236" w14:textId="77777777" w:rsidR="00CB5AC9" w:rsidRDefault="00FE762E">
      <w:pPr>
        <w:spacing w:after="0" w:line="240" w:lineRule="auto"/>
        <w:jc w:val="center"/>
        <w:rPr>
          <w:rFonts w:ascii="Times New Roman" w:hAnsi="Times New Roman"/>
          <w:bCs/>
          <w:color w:val="00000A"/>
          <w:sz w:val="28"/>
          <w:szCs w:val="28"/>
        </w:rPr>
      </w:pPr>
      <w:r>
        <w:rPr>
          <w:rFonts w:ascii="Times New Roman" w:hAnsi="Times New Roman"/>
          <w:bCs/>
          <w:color w:val="00000A"/>
          <w:sz w:val="28"/>
          <w:szCs w:val="28"/>
        </w:rPr>
        <w:t>ДЛЯ ОСУЩЕСТВЛЕНИЯ ПЛАТЕЖЕЙ В АИС «РАСЧЕТ»</w:t>
      </w:r>
    </w:p>
    <w:p w14:paraId="03FC7FFF" w14:textId="77777777" w:rsidR="00CB5AC9" w:rsidRDefault="00FE762E">
      <w:pPr>
        <w:spacing w:after="62" w:line="240" w:lineRule="auto"/>
        <w:jc w:val="center"/>
        <w:rPr>
          <w:rFonts w:ascii="Times New Roman" w:hAnsi="Times New Roman"/>
          <w:bCs/>
          <w:color w:val="00000A"/>
          <w:sz w:val="28"/>
          <w:szCs w:val="28"/>
        </w:rPr>
      </w:pPr>
      <w:r>
        <w:rPr>
          <w:rFonts w:ascii="Times New Roman" w:hAnsi="Times New Roman"/>
          <w:bCs/>
          <w:color w:val="00000A"/>
          <w:sz w:val="28"/>
          <w:szCs w:val="28"/>
        </w:rPr>
        <w:t>С ИСПОЛЬЗОВАНИЕМ F</w:t>
      </w:r>
      <w:r>
        <w:rPr>
          <w:rFonts w:ascii="Times New Roman" w:hAnsi="Times New Roman"/>
          <w:bCs/>
          <w:color w:val="00000A"/>
          <w:sz w:val="28"/>
          <w:szCs w:val="28"/>
          <w:lang w:val="en-US"/>
        </w:rPr>
        <w:t>ACE</w:t>
      </w:r>
      <w:r>
        <w:rPr>
          <w:rFonts w:ascii="Times New Roman" w:hAnsi="Times New Roman"/>
          <w:bCs/>
          <w:color w:val="00000A"/>
          <w:sz w:val="28"/>
          <w:szCs w:val="28"/>
        </w:rPr>
        <w:t>-P</w:t>
      </w:r>
      <w:r>
        <w:rPr>
          <w:rFonts w:ascii="Times New Roman" w:hAnsi="Times New Roman"/>
          <w:bCs/>
          <w:color w:val="00000A"/>
          <w:sz w:val="28"/>
          <w:szCs w:val="28"/>
          <w:lang w:val="en-US"/>
        </w:rPr>
        <w:t>AY</w:t>
      </w:r>
      <w:r>
        <w:rPr>
          <w:rFonts w:ascii="Times New Roman" w:hAnsi="Times New Roman"/>
          <w:bCs/>
          <w:color w:val="00000A"/>
          <w:sz w:val="28"/>
          <w:szCs w:val="28"/>
        </w:rPr>
        <w:t xml:space="preserve"> ЕРИП</w:t>
      </w:r>
    </w:p>
    <w:p w14:paraId="08C70CF7" w14:textId="77777777" w:rsidR="00CB5AC9" w:rsidRDefault="00FE762E">
      <w:pPr>
        <w:spacing w:after="0" w:line="240" w:lineRule="auto"/>
        <w:ind w:firstLine="567"/>
        <w:jc w:val="both"/>
      </w:pPr>
      <w:r>
        <w:rPr>
          <w:rFonts w:ascii="Times New Roman" w:hAnsi="Times New Roman"/>
          <w:bCs/>
          <w:color w:val="00000A"/>
          <w:sz w:val="28"/>
          <w:szCs w:val="28"/>
        </w:rPr>
        <w:t xml:space="preserve">4.1. При осуществлении платежей в АИС «Расчет» с использованием Face-Pay ЕРИП биометрическая идентификация плательщика проводится на основе сведений, переданных Расчетным агентом в ПК Владельца. </w:t>
      </w:r>
    </w:p>
    <w:p w14:paraId="57492377" w14:textId="77777777" w:rsidR="00CB5AC9" w:rsidRDefault="00FE762E">
      <w:pPr>
        <w:spacing w:after="0" w:line="240" w:lineRule="auto"/>
        <w:ind w:firstLine="567"/>
        <w:jc w:val="both"/>
      </w:pPr>
      <w:r>
        <w:rPr>
          <w:rFonts w:ascii="Times New Roman" w:hAnsi="Times New Roman"/>
          <w:bCs/>
          <w:color w:val="00000A"/>
          <w:sz w:val="28"/>
          <w:szCs w:val="28"/>
        </w:rPr>
        <w:t xml:space="preserve">4.2. Сбор биометрических образцов плательщиков с целью последующей регистрации сведений в ПК Владельца осуществляется Расчетным агентом посредством мобильного приложения банка, предоставляющего плательщику возможность взаимодействия с Расчетным агентом с соблюдением требований законодательства при проведении аутентификации плательщика в этом мобильном приложении банка. </w:t>
      </w:r>
    </w:p>
    <w:p w14:paraId="2BE26DDD" w14:textId="77777777" w:rsidR="00CB5AC9" w:rsidRDefault="00FE762E">
      <w:pPr>
        <w:spacing w:after="0" w:line="240" w:lineRule="auto"/>
        <w:ind w:firstLine="567"/>
        <w:jc w:val="both"/>
      </w:pPr>
      <w:r>
        <w:rPr>
          <w:rFonts w:ascii="Times New Roman" w:hAnsi="Times New Roman"/>
          <w:bCs/>
          <w:color w:val="00000A"/>
          <w:sz w:val="28"/>
          <w:szCs w:val="28"/>
        </w:rPr>
        <w:t>Сбор биометрических образцов плательщика в интернет-банкинге (веб-приложении) Расчетного агента не допускается.</w:t>
      </w:r>
    </w:p>
    <w:p w14:paraId="289D84C3" w14:textId="77777777" w:rsidR="00CB5AC9" w:rsidRDefault="00FE762E">
      <w:pPr>
        <w:spacing w:after="0" w:line="240" w:lineRule="auto"/>
        <w:ind w:firstLine="567"/>
        <w:jc w:val="both"/>
      </w:pPr>
      <w:r>
        <w:rPr>
          <w:rFonts w:ascii="Times New Roman" w:hAnsi="Times New Roman"/>
          <w:bCs/>
          <w:color w:val="00000A"/>
          <w:sz w:val="28"/>
          <w:szCs w:val="28"/>
        </w:rPr>
        <w:t>4.3. Для регистрации сведений Расчетный агент предлагает плательщику:</w:t>
      </w:r>
    </w:p>
    <w:p w14:paraId="3DFAFFA3" w14:textId="77777777" w:rsidR="00CB5AC9" w:rsidRDefault="00FE762E">
      <w:pPr>
        <w:spacing w:after="0" w:line="240" w:lineRule="auto"/>
        <w:ind w:firstLine="567"/>
        <w:jc w:val="both"/>
      </w:pPr>
      <w:r>
        <w:rPr>
          <w:rFonts w:ascii="Times New Roman" w:hAnsi="Times New Roman"/>
          <w:bCs/>
          <w:color w:val="00000A"/>
          <w:sz w:val="28"/>
          <w:szCs w:val="28"/>
        </w:rPr>
        <w:t>выбрать в мобильном приложении банка опцию регистрации сведений в ПК Владельца;</w:t>
      </w:r>
    </w:p>
    <w:p w14:paraId="612DDF0A" w14:textId="77777777" w:rsidR="00CB5AC9" w:rsidRDefault="00FE762E">
      <w:pPr>
        <w:spacing w:after="0" w:line="240" w:lineRule="auto"/>
        <w:ind w:firstLine="567"/>
        <w:jc w:val="both"/>
      </w:pPr>
      <w:r>
        <w:rPr>
          <w:rFonts w:ascii="Times New Roman" w:hAnsi="Times New Roman"/>
          <w:bCs/>
          <w:color w:val="00000A"/>
          <w:sz w:val="28"/>
          <w:szCs w:val="28"/>
        </w:rPr>
        <w:t>получить биометрический образец с использованием фронтальной камеры мобильного устройства и установить код активации (далее – ПИН-код), который будет использоваться в качестве дополнительного проверочного фактора при осуществлении платежей в АИС «Расчет» с использованием Face-Pay ЕРИП. При этом Расчетный агент должен исключить возможность загрузки в мобильном приложении банка фотоизображений из галереи мобильного устройства и/или иных ресурсов;</w:t>
      </w:r>
    </w:p>
    <w:p w14:paraId="37D25FC5"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указать один из инструментов платежа, используемых плательщиком у Расчетного агента, доступ к которому будет обеспечиваться посредством БКШЛ.</w:t>
      </w:r>
    </w:p>
    <w:p w14:paraId="1CB0D9F1" w14:textId="77777777" w:rsidR="00CB5AC9" w:rsidRDefault="00FE762E">
      <w:pPr>
        <w:spacing w:after="0" w:line="240" w:lineRule="auto"/>
        <w:ind w:firstLine="567"/>
        <w:jc w:val="both"/>
      </w:pPr>
      <w:r>
        <w:rPr>
          <w:rFonts w:ascii="Times New Roman" w:hAnsi="Times New Roman"/>
          <w:bCs/>
          <w:color w:val="00000A"/>
          <w:sz w:val="28"/>
          <w:szCs w:val="28"/>
        </w:rPr>
        <w:t xml:space="preserve">4.4. При успешной регистрации сведений Расчетный агент направляет плательщику соответствующее уведомление, при наличии ошибок – информирует плательщика о рекомендуемых дальнейших действиях. </w:t>
      </w:r>
    </w:p>
    <w:p w14:paraId="47A5B011" w14:textId="77777777" w:rsidR="00CB5AC9" w:rsidRDefault="00FE762E">
      <w:pPr>
        <w:spacing w:after="0" w:line="240" w:lineRule="auto"/>
        <w:ind w:firstLine="567"/>
        <w:jc w:val="both"/>
      </w:pPr>
      <w:r>
        <w:rPr>
          <w:rFonts w:ascii="Times New Roman" w:hAnsi="Times New Roman"/>
          <w:bCs/>
          <w:color w:val="00000A"/>
          <w:sz w:val="28"/>
          <w:szCs w:val="28"/>
        </w:rPr>
        <w:lastRenderedPageBreak/>
        <w:t>Последующая возможность осуществления платежей в АИС «Расчет» с использованием Face-Pay ЕРИП предоставляется плательщику только в случае успешной регистрации сведений.</w:t>
      </w:r>
    </w:p>
    <w:p w14:paraId="3A605AE3" w14:textId="77777777" w:rsidR="00CB5AC9" w:rsidRDefault="00FE762E">
      <w:pPr>
        <w:spacing w:after="0" w:line="240" w:lineRule="auto"/>
        <w:ind w:firstLine="567"/>
        <w:jc w:val="both"/>
      </w:pPr>
      <w:r>
        <w:rPr>
          <w:rFonts w:ascii="Times New Roman" w:hAnsi="Times New Roman"/>
          <w:bCs/>
          <w:color w:val="00000A"/>
          <w:sz w:val="28"/>
          <w:szCs w:val="28"/>
        </w:rPr>
        <w:t>4.5. Информация о регистрации сведений отображается плательщику в мобильном приложении банка (в специальном тематическом разделе).</w:t>
      </w:r>
    </w:p>
    <w:p w14:paraId="1D8B80B9" w14:textId="77777777" w:rsidR="00CB5AC9" w:rsidRDefault="00FE762E">
      <w:pPr>
        <w:spacing w:after="0" w:line="240" w:lineRule="auto"/>
        <w:ind w:firstLine="567"/>
        <w:jc w:val="both"/>
      </w:pPr>
      <w:r>
        <w:rPr>
          <w:rFonts w:ascii="Times New Roman" w:hAnsi="Times New Roman"/>
          <w:bCs/>
          <w:color w:val="00000A"/>
          <w:sz w:val="28"/>
          <w:szCs w:val="28"/>
        </w:rPr>
        <w:t>При наличии сведений Расчетный агент предоставляет плательщику возможность направить заявку на удаление сведений из ПК Владельца, изменить ПИН-код, указать иной инструмент платежа. После удаления сведений плательщик вправе провести повторную регистрацию сведений.</w:t>
      </w:r>
    </w:p>
    <w:p w14:paraId="0BD5ECE9" w14:textId="77777777" w:rsidR="00CB5AC9" w:rsidRDefault="00FE762E">
      <w:pPr>
        <w:spacing w:after="0" w:line="240" w:lineRule="auto"/>
        <w:ind w:firstLine="567"/>
        <w:jc w:val="both"/>
      </w:pPr>
      <w:r>
        <w:rPr>
          <w:rFonts w:ascii="Times New Roman" w:hAnsi="Times New Roman"/>
          <w:bCs/>
          <w:color w:val="00000A"/>
          <w:sz w:val="28"/>
          <w:szCs w:val="28"/>
        </w:rPr>
        <w:t>4.6. При регистрации сведений плательщика Расчетный агент обязан предварительно получить от плательщика согласие и обеспечить его хранение. Отправляя сведения плательщика в ПК Владельца, Расчетный агент подтверждает, что им получено согласие плательщика и Расчетный агент имеет для этого все необходимые полномочия.</w:t>
      </w:r>
    </w:p>
    <w:p w14:paraId="28EE66DC" w14:textId="77777777" w:rsidR="00CB5AC9" w:rsidRDefault="00FE762E">
      <w:pPr>
        <w:spacing w:after="0" w:line="240" w:lineRule="auto"/>
        <w:ind w:firstLine="567"/>
        <w:jc w:val="both"/>
      </w:pPr>
      <w:r>
        <w:rPr>
          <w:rFonts w:ascii="Times New Roman" w:hAnsi="Times New Roman"/>
          <w:bCs/>
          <w:color w:val="00000A"/>
          <w:sz w:val="28"/>
          <w:szCs w:val="28"/>
        </w:rPr>
        <w:t xml:space="preserve">4.7. Расчетный агент присваивает плательщику цифровой идентификатор и передает в ПК Владельца сведения, состоящие из фотоизображения лица плательщика как признака формы управления доступом к инструменту платежа и присвоенного цифрового идентификатора. Хранение данных ПИН-кода и реквизитов платежного инструмента обеспечивается Расчетным агентом. </w:t>
      </w:r>
    </w:p>
    <w:p w14:paraId="5CECD2F2"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4.8. Для снижения вероятности отказов со стороны Владельца в регистрации сведений, возникающих при входном контроле передаваемых ему биометрических образцов плательщиков, Расчетному агенту рекомендуется использовать комплект средств разработки программного обеспечения по сбору биометрических образцов, предоставляемый Владельцем, который обеспечит минимизацию расхождения получаемого Расчетным агентом биометрического образца с требованиями к качеству таких биометрических образцов, определяемыми технической документацией. </w:t>
      </w:r>
    </w:p>
    <w:p w14:paraId="046583A1" w14:textId="77777777" w:rsidR="00CB5AC9" w:rsidRDefault="00CB5AC9">
      <w:pPr>
        <w:spacing w:after="0" w:line="240" w:lineRule="auto"/>
        <w:ind w:firstLine="709"/>
        <w:jc w:val="both"/>
        <w:rPr>
          <w:rFonts w:ascii="Times New Roman" w:hAnsi="Times New Roman"/>
          <w:bCs/>
          <w:color w:val="00000A"/>
          <w:sz w:val="28"/>
          <w:szCs w:val="28"/>
        </w:rPr>
      </w:pPr>
    </w:p>
    <w:p w14:paraId="457778AD" w14:textId="77777777" w:rsidR="00CB5AC9" w:rsidRDefault="00FE762E">
      <w:pPr>
        <w:spacing w:after="0" w:line="240" w:lineRule="auto"/>
        <w:jc w:val="center"/>
        <w:rPr>
          <w:rFonts w:ascii="Times New Roman" w:hAnsi="Times New Roman"/>
          <w:bCs/>
          <w:color w:val="00000A"/>
          <w:sz w:val="28"/>
          <w:szCs w:val="28"/>
        </w:rPr>
      </w:pPr>
      <w:r>
        <w:rPr>
          <w:rFonts w:ascii="Times New Roman" w:hAnsi="Times New Roman"/>
          <w:bCs/>
          <w:color w:val="00000A"/>
          <w:sz w:val="28"/>
          <w:szCs w:val="28"/>
        </w:rPr>
        <w:t>5. ПОРЯДОК ПРОВЕДЕНИЯ ПЛАТЕЖЕЙ В АИС «РАСЧЕТ»</w:t>
      </w:r>
    </w:p>
    <w:p w14:paraId="135D5FBD" w14:textId="77777777" w:rsidR="00CB5AC9" w:rsidRDefault="00FE762E">
      <w:pPr>
        <w:spacing w:after="62" w:line="240" w:lineRule="auto"/>
        <w:jc w:val="center"/>
        <w:rPr>
          <w:rFonts w:ascii="Times New Roman" w:hAnsi="Times New Roman"/>
          <w:bCs/>
          <w:color w:val="00000A"/>
          <w:sz w:val="28"/>
          <w:szCs w:val="28"/>
        </w:rPr>
      </w:pPr>
      <w:r>
        <w:rPr>
          <w:rFonts w:ascii="Times New Roman" w:hAnsi="Times New Roman"/>
          <w:bCs/>
          <w:color w:val="00000A"/>
          <w:sz w:val="28"/>
          <w:szCs w:val="28"/>
        </w:rPr>
        <w:t>С ИСПОЛЬЗОВАНИЕМ F</w:t>
      </w:r>
      <w:r>
        <w:rPr>
          <w:rFonts w:ascii="Times New Roman" w:hAnsi="Times New Roman"/>
          <w:bCs/>
          <w:color w:val="00000A"/>
          <w:sz w:val="28"/>
          <w:szCs w:val="28"/>
          <w:lang w:val="en-US"/>
        </w:rPr>
        <w:t>ACE</w:t>
      </w:r>
      <w:r>
        <w:rPr>
          <w:rFonts w:ascii="Times New Roman" w:hAnsi="Times New Roman"/>
          <w:bCs/>
          <w:color w:val="00000A"/>
          <w:sz w:val="28"/>
          <w:szCs w:val="28"/>
        </w:rPr>
        <w:t>-P</w:t>
      </w:r>
      <w:r>
        <w:rPr>
          <w:rFonts w:ascii="Times New Roman" w:hAnsi="Times New Roman"/>
          <w:bCs/>
          <w:color w:val="00000A"/>
          <w:sz w:val="28"/>
          <w:szCs w:val="28"/>
          <w:lang w:val="en-US"/>
        </w:rPr>
        <w:t>AY</w:t>
      </w:r>
      <w:r>
        <w:rPr>
          <w:rFonts w:ascii="Times New Roman" w:hAnsi="Times New Roman"/>
          <w:bCs/>
          <w:color w:val="00000A"/>
          <w:sz w:val="28"/>
          <w:szCs w:val="28"/>
        </w:rPr>
        <w:t xml:space="preserve"> ЕРИП. ИНФОРМАЦИОННОЕ ВЗАИМОДЕЙСТВИЕ РАСЧЕТНОГО АГЕНТА И ВЛАДЕЛЬЦА</w:t>
      </w:r>
    </w:p>
    <w:p w14:paraId="002E95CE"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5.1. Информационное взаимодействие Расчетного агента и Владельца по регистрации и передаче Расчетным агентом Владельцу сведений плательщика, в том числе по удалению сведений, а также инициирование платежей в АИС «Расчет» с использованием Face-Pay ЕРИП организуется в соответствии с требованиями Протокола обмена данными между ПК EPOS PLATFORM и ПТК РА BY/112.БЕЯЛ.00003-01 90 02 (далее – Протокол).</w:t>
      </w:r>
    </w:p>
    <w:p w14:paraId="16359F89" w14:textId="77777777" w:rsidR="00CB5AC9" w:rsidRDefault="00FE762E">
      <w:pPr>
        <w:shd w:val="clear" w:color="auto" w:fill="FFFFFF"/>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5.2. Для осуществления платежа в АИС «Расчет» с использованием Face-Pay ЕРИП при приобретении товаров (выполнении работ, оказании услуг) в точке обслуживания Производителя услуг плательщик инициирует платеж с использованием Face-Pay ЕРИП.</w:t>
      </w:r>
    </w:p>
    <w:p w14:paraId="2235F7E1" w14:textId="77777777" w:rsidR="00CB5AC9" w:rsidRDefault="00FE762E">
      <w:pPr>
        <w:shd w:val="clear" w:color="auto" w:fill="FFFFFF"/>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5.3. Производитель услуг выставляет в АИС «Расчет» соответствующее требование к оплате и активирует устройство ПУ. </w:t>
      </w:r>
    </w:p>
    <w:p w14:paraId="0B7341EC"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lastRenderedPageBreak/>
        <w:t>5.4. Плательщик, находящийся возле устройства ПУ, предоставляет Владельцу с использованием камеры этого устройства свой биометрический образец для сверки с ранее созданным БКШЛ в ПК Владельца. Плательщику на устройстве ПУ отображается перечень Расчетных агентов, по сведениям которых найдены совпадения в ПК Владельца и через которые может быть осуществлен платеж в АИС «Расчет».</w:t>
      </w:r>
    </w:p>
    <w:p w14:paraId="5FB4B5DA" w14:textId="77777777" w:rsidR="00CB5AC9" w:rsidRDefault="00FE762E">
      <w:pPr>
        <w:shd w:val="clear" w:color="auto" w:fill="FFFFFF"/>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5.5. После выбора плательщиком Расчетного агента Владелец в соответствии с Протоколом направляет Расчетному агенту запрос на совершение платежа в АИС «Расчет». Расчетный агент на основании собственной информации о соответствии цифрового идентификатора ранее выбранному плательщиком инструменту платежа инициирует платеж в АИС «Расчет».</w:t>
      </w:r>
    </w:p>
    <w:p w14:paraId="32B15219"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5.6. Владелец устанавливает предельную сумму платежа в АИС «Расчет» с использованием Face-Pay ЕРИП, не требующую дополнительного ввода ПИН-кода, определенного плательщиком при регистрации сведений (далее –общесистемный порог суммы платежа). </w:t>
      </w:r>
    </w:p>
    <w:p w14:paraId="57A7641E" w14:textId="77777777" w:rsidR="00CB5AC9" w:rsidRDefault="00FE762E">
      <w:pPr>
        <w:spacing w:after="0" w:line="240" w:lineRule="auto"/>
        <w:ind w:firstLine="567"/>
        <w:jc w:val="both"/>
      </w:pPr>
      <w:r>
        <w:rPr>
          <w:rFonts w:ascii="Times New Roman" w:hAnsi="Times New Roman"/>
          <w:bCs/>
          <w:color w:val="00000A"/>
          <w:sz w:val="28"/>
          <w:szCs w:val="28"/>
        </w:rPr>
        <w:t xml:space="preserve">Информацию об установлении общесистемного порога суммы платежа Владелец публикует на Сайте. </w:t>
      </w:r>
    </w:p>
    <w:p w14:paraId="4BB8C756" w14:textId="77777777" w:rsidR="00CB5AC9" w:rsidRDefault="00FE762E">
      <w:pPr>
        <w:spacing w:after="0" w:line="240" w:lineRule="auto"/>
        <w:ind w:firstLine="567"/>
        <w:jc w:val="both"/>
      </w:pPr>
      <w:r>
        <w:rPr>
          <w:rFonts w:ascii="Times New Roman" w:hAnsi="Times New Roman"/>
          <w:bCs/>
          <w:color w:val="00000A"/>
          <w:sz w:val="28"/>
          <w:szCs w:val="28"/>
        </w:rPr>
        <w:t>5.7. Расчетный агент вправе определить индивидуальный порог суммы платежа в АИС «Расчет» с использованием Face-Pay ЕРИП без дополнительного подтверждения этого платежа плательщиком ПИН-кодом, который не должен превышать общесистемный порог суммы платежа и имеет приоритетное применение по отношению к общесистемному порогу суммы платежа.</w:t>
      </w:r>
    </w:p>
    <w:p w14:paraId="0AC4126D" w14:textId="77777777" w:rsidR="00CB5AC9" w:rsidRDefault="00FE762E">
      <w:pPr>
        <w:spacing w:after="0" w:line="240" w:lineRule="auto"/>
        <w:ind w:firstLine="567"/>
        <w:jc w:val="both"/>
      </w:pPr>
      <w:r>
        <w:rPr>
          <w:rFonts w:ascii="Times New Roman" w:hAnsi="Times New Roman"/>
          <w:bCs/>
          <w:color w:val="00000A"/>
          <w:sz w:val="28"/>
          <w:szCs w:val="28"/>
        </w:rPr>
        <w:t>Расчетный агент письменно уведомляет Владельца об установлении индивидуального порога суммы платежа в АИС «Расчет» с использованием Face-Pay ЕРИП не позднее 7 (семи) рабочих дней до начала его применения в Face-Pay ЕРИП.</w:t>
      </w:r>
    </w:p>
    <w:p w14:paraId="1F038D75" w14:textId="77777777" w:rsidR="00CB5AC9" w:rsidRDefault="00FE762E">
      <w:pPr>
        <w:spacing w:after="0" w:line="240" w:lineRule="auto"/>
        <w:ind w:firstLine="567"/>
        <w:jc w:val="both"/>
      </w:pPr>
      <w:r>
        <w:rPr>
          <w:rFonts w:ascii="Times New Roman" w:hAnsi="Times New Roman"/>
          <w:bCs/>
          <w:color w:val="00000A"/>
          <w:sz w:val="28"/>
          <w:szCs w:val="28"/>
        </w:rPr>
        <w:t>Информацию об установлении Расчетным агентом индивидуального порога суммы платежа в АИС «Расчет» с использованием Face-Pay ЕРИП без дополнительного подтверждения этого платежа плательщиком ПИН-кодом Владелец публикует на Сайте.</w:t>
      </w:r>
    </w:p>
    <w:p w14:paraId="66567B46" w14:textId="77777777" w:rsidR="00CB5AC9" w:rsidRDefault="00FE762E">
      <w:pPr>
        <w:shd w:val="clear" w:color="auto" w:fill="FFFFFF"/>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5.8. Информационное взаимодействие Расчетного агента и Владельца по совершению платежа в АИС «Расчет» организуется в соответствии с Протоколом обмена данными между Расчетным агентом и Центральным узлом ЕРИП BY/112КУИС 01610-01 90 01.</w:t>
      </w:r>
    </w:p>
    <w:p w14:paraId="1EC407FF" w14:textId="77777777" w:rsidR="00CB5AC9" w:rsidRDefault="00CB5AC9">
      <w:pPr>
        <w:shd w:val="clear" w:color="auto" w:fill="FFFFFF"/>
        <w:spacing w:after="0" w:line="240" w:lineRule="auto"/>
        <w:ind w:firstLine="708"/>
        <w:jc w:val="both"/>
        <w:rPr>
          <w:rFonts w:ascii="Times New Roman" w:hAnsi="Times New Roman"/>
          <w:bCs/>
          <w:color w:val="00000A"/>
          <w:sz w:val="28"/>
          <w:szCs w:val="28"/>
        </w:rPr>
      </w:pPr>
    </w:p>
    <w:p w14:paraId="617373C3" w14:textId="77777777" w:rsidR="00CB5AC9" w:rsidRDefault="00FE762E">
      <w:pPr>
        <w:spacing w:after="0" w:line="240" w:lineRule="auto"/>
        <w:jc w:val="center"/>
        <w:rPr>
          <w:rFonts w:ascii="Times New Roman" w:hAnsi="Times New Roman"/>
          <w:sz w:val="28"/>
          <w:szCs w:val="28"/>
        </w:rPr>
      </w:pPr>
      <w:r>
        <w:rPr>
          <w:rFonts w:ascii="Times New Roman" w:hAnsi="Times New Roman"/>
          <w:sz w:val="28"/>
          <w:szCs w:val="28"/>
        </w:rPr>
        <w:t>6. УСЛОВИЯ ОБРАБОТКИ СВЕДЕНИЙ ПРИ ОРГАНИЗАЦИИ ОСУЩЕСТВЛЕНИЯ ПЛАТЕЖЕЙ В АИС «РАСЧЕТ»</w:t>
      </w:r>
    </w:p>
    <w:p w14:paraId="252CED89" w14:textId="77777777" w:rsidR="00CB5AC9" w:rsidRDefault="00FE762E">
      <w:pPr>
        <w:spacing w:after="62" w:line="240" w:lineRule="auto"/>
        <w:jc w:val="center"/>
        <w:rPr>
          <w:rFonts w:ascii="Times New Roman" w:hAnsi="Times New Roman"/>
          <w:sz w:val="28"/>
          <w:szCs w:val="28"/>
        </w:rPr>
      </w:pPr>
      <w:r>
        <w:rPr>
          <w:rFonts w:ascii="Times New Roman" w:hAnsi="Times New Roman"/>
          <w:sz w:val="28"/>
          <w:szCs w:val="28"/>
        </w:rPr>
        <w:t xml:space="preserve">С ИСПОЛЬЗОВАНИЕМ </w:t>
      </w:r>
      <w:r>
        <w:rPr>
          <w:rFonts w:ascii="Times New Roman" w:hAnsi="Times New Roman"/>
          <w:bCs/>
          <w:color w:val="00000A"/>
          <w:sz w:val="28"/>
          <w:szCs w:val="28"/>
        </w:rPr>
        <w:t>F</w:t>
      </w:r>
      <w:r>
        <w:rPr>
          <w:rFonts w:ascii="Times New Roman" w:hAnsi="Times New Roman"/>
          <w:bCs/>
          <w:color w:val="00000A"/>
          <w:sz w:val="28"/>
          <w:szCs w:val="28"/>
          <w:lang w:val="en-US"/>
        </w:rPr>
        <w:t>ACE</w:t>
      </w:r>
      <w:r>
        <w:rPr>
          <w:rFonts w:ascii="Times New Roman" w:hAnsi="Times New Roman"/>
          <w:bCs/>
          <w:color w:val="00000A"/>
          <w:sz w:val="28"/>
          <w:szCs w:val="28"/>
        </w:rPr>
        <w:t>-P</w:t>
      </w:r>
      <w:r>
        <w:rPr>
          <w:rFonts w:ascii="Times New Roman" w:hAnsi="Times New Roman"/>
          <w:bCs/>
          <w:color w:val="00000A"/>
          <w:sz w:val="28"/>
          <w:szCs w:val="28"/>
          <w:lang w:val="en-US"/>
        </w:rPr>
        <w:t>AY</w:t>
      </w:r>
      <w:r>
        <w:rPr>
          <w:rFonts w:ascii="Times New Roman" w:hAnsi="Times New Roman"/>
          <w:bCs/>
          <w:color w:val="00000A"/>
          <w:sz w:val="28"/>
          <w:szCs w:val="28"/>
        </w:rPr>
        <w:t xml:space="preserve"> ЕРИП</w:t>
      </w:r>
      <w:r>
        <w:rPr>
          <w:rFonts w:ascii="Times New Roman" w:hAnsi="Times New Roman"/>
          <w:sz w:val="28"/>
          <w:szCs w:val="28"/>
        </w:rPr>
        <w:t xml:space="preserve"> </w:t>
      </w:r>
    </w:p>
    <w:p w14:paraId="47A1779C" w14:textId="77777777" w:rsidR="00CB5AC9" w:rsidRDefault="00FE762E">
      <w:pPr>
        <w:shd w:val="clear" w:color="auto" w:fill="FFFFFF"/>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 xml:space="preserve">6.1. Расчетный агент, являясь оператором, в соответствии с Законом с целью регистрации сведений плательщика в ПК Владельца и последующего осуществления платежей в АИС «Расчет» с использованием </w:t>
      </w:r>
      <w:r>
        <w:rPr>
          <w:rFonts w:ascii="Times New Roman" w:hAnsi="Times New Roman"/>
          <w:bCs/>
          <w:color w:val="00000A"/>
          <w:sz w:val="28"/>
          <w:szCs w:val="28"/>
          <w:lang w:val="en-US"/>
        </w:rPr>
        <w:t>Face</w:t>
      </w:r>
      <w:r>
        <w:rPr>
          <w:rFonts w:ascii="Times New Roman" w:hAnsi="Times New Roman"/>
          <w:bCs/>
          <w:color w:val="00000A"/>
          <w:sz w:val="28"/>
          <w:szCs w:val="28"/>
        </w:rPr>
        <w:t>-</w:t>
      </w:r>
      <w:r>
        <w:rPr>
          <w:rFonts w:ascii="Times New Roman" w:hAnsi="Times New Roman"/>
          <w:bCs/>
          <w:color w:val="00000A"/>
          <w:sz w:val="28"/>
          <w:szCs w:val="28"/>
          <w:lang w:val="en-US"/>
        </w:rPr>
        <w:t>Pay</w:t>
      </w:r>
      <w:r>
        <w:rPr>
          <w:rFonts w:ascii="Times New Roman" w:hAnsi="Times New Roman"/>
          <w:bCs/>
          <w:color w:val="00000A"/>
          <w:sz w:val="28"/>
          <w:szCs w:val="28"/>
        </w:rPr>
        <w:t xml:space="preserve"> ЕРИП осуществляет обработку персональных данных плательщика.</w:t>
      </w:r>
    </w:p>
    <w:p w14:paraId="18768985"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 xml:space="preserve">6.2. Владелец, являясь уполномоченным лицом, в соответствии с Законом с целью регистрации сведений плательщика в ПК Владельца и последующего </w:t>
      </w:r>
      <w:r>
        <w:rPr>
          <w:rFonts w:ascii="Times New Roman" w:hAnsi="Times New Roman"/>
          <w:bCs/>
          <w:color w:val="00000A"/>
          <w:sz w:val="28"/>
          <w:szCs w:val="28"/>
        </w:rPr>
        <w:lastRenderedPageBreak/>
        <w:t xml:space="preserve">осуществления платежей в АИС «Расчет» с использованием </w:t>
      </w:r>
      <w:r>
        <w:rPr>
          <w:rFonts w:ascii="Times New Roman" w:hAnsi="Times New Roman"/>
          <w:bCs/>
          <w:color w:val="00000A"/>
          <w:sz w:val="28"/>
          <w:szCs w:val="28"/>
          <w:lang w:val="en-US"/>
        </w:rPr>
        <w:t>Face</w:t>
      </w:r>
      <w:r>
        <w:rPr>
          <w:rFonts w:ascii="Times New Roman" w:hAnsi="Times New Roman"/>
          <w:bCs/>
          <w:color w:val="00000A"/>
          <w:sz w:val="28"/>
          <w:szCs w:val="28"/>
        </w:rPr>
        <w:t>-</w:t>
      </w:r>
      <w:r>
        <w:rPr>
          <w:rFonts w:ascii="Times New Roman" w:hAnsi="Times New Roman"/>
          <w:bCs/>
          <w:color w:val="00000A"/>
          <w:sz w:val="28"/>
          <w:szCs w:val="28"/>
          <w:lang w:val="en-US"/>
        </w:rPr>
        <w:t>Pay</w:t>
      </w:r>
      <w:r>
        <w:rPr>
          <w:rFonts w:ascii="Times New Roman" w:hAnsi="Times New Roman"/>
          <w:bCs/>
          <w:color w:val="00000A"/>
          <w:sz w:val="28"/>
          <w:szCs w:val="28"/>
        </w:rPr>
        <w:t xml:space="preserve"> ЕРИП, осуществляет обработку персональных данных плательщика.</w:t>
      </w:r>
    </w:p>
    <w:p w14:paraId="168671BC"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6.3. Обрабатываемыми персональными данными плательщика является фотоизображение лица.</w:t>
      </w:r>
    </w:p>
    <w:p w14:paraId="3EC5F889"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 xml:space="preserve">6.4. Плательщик предоставляет свое согласие Расчетному агенту. Срок действия согласия, способ и форма его получения определяются Расчетным агентом. </w:t>
      </w:r>
      <w:bookmarkStart w:id="1" w:name="move848449801"/>
    </w:p>
    <w:p w14:paraId="4BDC854C"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Расчетный агент обязан предоставить заверенную копию согласия Владельцу по письменному запросу в срок не более 5 (пяти) рабочих дней с даты получения такого запроса от Владельца.</w:t>
      </w:r>
      <w:bookmarkEnd w:id="1"/>
    </w:p>
    <w:p w14:paraId="65F2932B"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6.5. Плательщик имеет право на отзыв своего согласия в соответствии с Законом. Данное право реализуется следующим образом:</w:t>
      </w:r>
    </w:p>
    <w:p w14:paraId="2604BB4E"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плательщик подает заявление об отзыве согласия Расчетному агенту, который передает это заявление Владельцу вместе с цифровым идентификатором плательщика;</w:t>
      </w:r>
    </w:p>
    <w:p w14:paraId="1E925B48"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Владелец в течение 5 (пяти) дней после получения этого заявления от Расчетного агента прекращает обработку персональных данных плательщика (блокирует), о чем уведомляет Расчетного агента;</w:t>
      </w:r>
    </w:p>
    <w:p w14:paraId="6FC4989E"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Расчетный агент уведомляет плательщика о реализации его заявления.</w:t>
      </w:r>
    </w:p>
    <w:p w14:paraId="641FDFD4"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6.6. Срок хранения Владельцем персональных данных плательщика составляет 36 календарных месяцев с даты блокировки сведений плательщика на основании поданного данным плательщиком заявления об отзыве согласия. По истечении 36 месяцев персональные данные плательщика удаляются.</w:t>
      </w:r>
    </w:p>
    <w:p w14:paraId="35DAC0BA"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6.7. По истечении срока действия согласия Расчетный агент информирует Владельца о необходимости блокирования сведений плательщика. Владелец осуществляет блокировку персональных данных плательщика, по истечении 36 месяцев персональные данные плательщика удаляются.</w:t>
      </w:r>
    </w:p>
    <w:p w14:paraId="24206AF3" w14:textId="77777777" w:rsidR="00CB5AC9" w:rsidRDefault="00FE762E">
      <w:pPr>
        <w:shd w:val="clear" w:color="auto" w:fill="FFFFFF"/>
        <w:spacing w:after="0" w:line="240" w:lineRule="auto"/>
        <w:ind w:firstLine="567"/>
        <w:jc w:val="both"/>
      </w:pPr>
      <w:r>
        <w:rPr>
          <w:rFonts w:ascii="Times New Roman" w:hAnsi="Times New Roman"/>
          <w:bCs/>
          <w:color w:val="00000A"/>
          <w:sz w:val="28"/>
          <w:szCs w:val="28"/>
        </w:rPr>
        <w:t>6.8. Владелец самостоятельно определяет и устанавливает критерии принятия решения при проведении биометрической идентификации и проверки на витальность во всех процессах при организации осуществления платежей в АИС «Расчет» с использованием Face-Pay ЕРИП.</w:t>
      </w:r>
    </w:p>
    <w:p w14:paraId="0AB3BBC8" w14:textId="77777777" w:rsidR="00CB5AC9" w:rsidRDefault="00FE762E">
      <w:pPr>
        <w:spacing w:after="0" w:line="240" w:lineRule="auto"/>
        <w:ind w:firstLine="567"/>
        <w:jc w:val="both"/>
      </w:pPr>
      <w:r>
        <w:rPr>
          <w:rFonts w:ascii="Times New Roman" w:hAnsi="Times New Roman"/>
          <w:bCs/>
          <w:color w:val="00000A"/>
          <w:sz w:val="28"/>
          <w:szCs w:val="28"/>
        </w:rPr>
        <w:t>6.9. Владелец может отказать в регистрации сведений и/или последующей биометрической идентификации плательщика при осуществлении платежей в АИС «Расчет» с использованием Face-Pay ЕРИП в случае, если:</w:t>
      </w:r>
    </w:p>
    <w:p w14:paraId="2C37906B" w14:textId="77777777" w:rsidR="00CB5AC9" w:rsidRDefault="00FE762E">
      <w:pPr>
        <w:spacing w:after="0" w:line="240" w:lineRule="auto"/>
        <w:ind w:firstLine="567"/>
        <w:jc w:val="both"/>
      </w:pPr>
      <w:r>
        <w:rPr>
          <w:rFonts w:ascii="Times New Roman" w:hAnsi="Times New Roman"/>
          <w:bCs/>
          <w:color w:val="00000A"/>
          <w:sz w:val="28"/>
          <w:szCs w:val="28"/>
        </w:rPr>
        <w:t>качество биометрического образца плательщика, полученное и переданное Расчетным агентом в адрес Владельца или полученное в устройстве ПУ, не соответствует требованиям качества, предъявляемым к таким биометрическим образцам;</w:t>
      </w:r>
    </w:p>
    <w:p w14:paraId="6AAC2B84" w14:textId="77777777" w:rsidR="00CB5AC9" w:rsidRDefault="00FE762E">
      <w:pPr>
        <w:spacing w:after="0" w:line="240" w:lineRule="auto"/>
        <w:ind w:firstLine="567"/>
        <w:jc w:val="both"/>
      </w:pPr>
      <w:r>
        <w:rPr>
          <w:rFonts w:ascii="Times New Roman" w:hAnsi="Times New Roman"/>
          <w:bCs/>
          <w:color w:val="00000A"/>
          <w:sz w:val="28"/>
          <w:szCs w:val="28"/>
        </w:rPr>
        <w:t>предъявленный биометрический образец не прошел проверку витальности в соответствии с установленными критериями принятия решений Владельцем;</w:t>
      </w:r>
    </w:p>
    <w:p w14:paraId="6A0E4E34" w14:textId="77777777" w:rsidR="00CB5AC9" w:rsidRDefault="00FE762E">
      <w:pPr>
        <w:spacing w:after="0" w:line="240" w:lineRule="auto"/>
        <w:ind w:firstLine="567"/>
        <w:jc w:val="both"/>
      </w:pPr>
      <w:r>
        <w:rPr>
          <w:rFonts w:ascii="Times New Roman" w:hAnsi="Times New Roman"/>
          <w:bCs/>
          <w:color w:val="00000A"/>
          <w:sz w:val="28"/>
          <w:szCs w:val="28"/>
        </w:rPr>
        <w:t>по предъявленным при регистрации сведениям найдено совпадение среди сведений плательщиков, ранее зарегистрированных данным Расчетным агентом в ПК Владельца;</w:t>
      </w:r>
    </w:p>
    <w:p w14:paraId="41DB0645"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lastRenderedPageBreak/>
        <w:t xml:space="preserve">по предъявленному биометрическому образцу, полученному в устройстве ПУ при осуществлении платежа в АИС «Расчет» с использованием </w:t>
      </w:r>
      <w:r>
        <w:rPr>
          <w:rFonts w:ascii="Times New Roman" w:hAnsi="Times New Roman"/>
          <w:bCs/>
          <w:color w:val="00000A"/>
          <w:sz w:val="28"/>
          <w:szCs w:val="28"/>
          <w:lang w:val="en-US"/>
        </w:rPr>
        <w:t>Face</w:t>
      </w:r>
      <w:r>
        <w:rPr>
          <w:rFonts w:ascii="Times New Roman" w:hAnsi="Times New Roman"/>
          <w:bCs/>
          <w:color w:val="00000A"/>
          <w:sz w:val="28"/>
          <w:szCs w:val="28"/>
        </w:rPr>
        <w:t>-</w:t>
      </w:r>
      <w:r>
        <w:rPr>
          <w:rFonts w:ascii="Times New Roman" w:hAnsi="Times New Roman"/>
          <w:bCs/>
          <w:color w:val="00000A"/>
          <w:sz w:val="28"/>
          <w:szCs w:val="28"/>
          <w:lang w:val="en-US"/>
        </w:rPr>
        <w:t>Pay</w:t>
      </w:r>
      <w:r>
        <w:rPr>
          <w:rFonts w:ascii="Times New Roman" w:hAnsi="Times New Roman"/>
          <w:bCs/>
          <w:color w:val="00000A"/>
          <w:sz w:val="28"/>
          <w:szCs w:val="28"/>
        </w:rPr>
        <w:t xml:space="preserve"> ЕРИП, в ПК Владельца не найдено совпадения, удовлетворяющего требованиям ПК Владельца, среди зарегистрированных сведений плательщиков.</w:t>
      </w:r>
    </w:p>
    <w:p w14:paraId="0A8C55B1" w14:textId="77777777" w:rsidR="00CB5AC9" w:rsidRDefault="00CB5AC9">
      <w:pPr>
        <w:spacing w:after="0" w:line="240" w:lineRule="auto"/>
        <w:ind w:firstLine="709"/>
        <w:jc w:val="both"/>
        <w:rPr>
          <w:rFonts w:ascii="Times New Roman" w:hAnsi="Times New Roman"/>
          <w:bCs/>
          <w:color w:val="00000A"/>
          <w:sz w:val="28"/>
          <w:szCs w:val="28"/>
        </w:rPr>
      </w:pPr>
    </w:p>
    <w:p w14:paraId="44C02BDC" w14:textId="77777777" w:rsidR="00CB5AC9" w:rsidRDefault="00FE762E">
      <w:pPr>
        <w:spacing w:after="62" w:line="240" w:lineRule="auto"/>
        <w:jc w:val="center"/>
        <w:rPr>
          <w:rFonts w:ascii="Times New Roman" w:hAnsi="Times New Roman"/>
          <w:sz w:val="28"/>
          <w:szCs w:val="28"/>
        </w:rPr>
      </w:pPr>
      <w:r>
        <w:rPr>
          <w:rFonts w:ascii="Times New Roman" w:hAnsi="Times New Roman"/>
          <w:sz w:val="28"/>
          <w:szCs w:val="28"/>
        </w:rPr>
        <w:t>7. ПРАВА, ОБЯЗАННОСТИ И ОТВЕТСТВЕННОСТЬ СТОРОН</w:t>
      </w:r>
    </w:p>
    <w:p w14:paraId="1B5F787B"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7.1. </w:t>
      </w:r>
      <w:r>
        <w:rPr>
          <w:rFonts w:ascii="Times New Roman" w:hAnsi="Times New Roman"/>
          <w:bCs/>
          <w:color w:val="00000A"/>
          <w:sz w:val="28"/>
          <w:szCs w:val="28"/>
        </w:rPr>
        <w:t>Расчетный агент</w:t>
      </w:r>
      <w:r>
        <w:rPr>
          <w:rFonts w:ascii="Times New Roman" w:hAnsi="Times New Roman"/>
          <w:sz w:val="28"/>
          <w:szCs w:val="28"/>
        </w:rPr>
        <w:t xml:space="preserve"> имеет право:</w:t>
      </w:r>
    </w:p>
    <w:p w14:paraId="389DCD31" w14:textId="77777777" w:rsidR="00CB5AC9" w:rsidRDefault="00FE762E">
      <w:pPr>
        <w:spacing w:after="0" w:line="240" w:lineRule="auto"/>
        <w:ind w:firstLine="567"/>
        <w:jc w:val="both"/>
      </w:pPr>
      <w:r>
        <w:rPr>
          <w:rFonts w:ascii="Times New Roman" w:hAnsi="Times New Roman"/>
          <w:bCs/>
          <w:color w:val="00000A"/>
          <w:sz w:val="28"/>
          <w:szCs w:val="28"/>
        </w:rPr>
        <w:t>изменить параметры, на основании которых Расчетный агент организует осуществление платежей в АИС «Расчет» с использованием Face-Pay ЕРИП, направив в адрес Владельца соответствующее уведомление;</w:t>
      </w:r>
    </w:p>
    <w:p w14:paraId="18D5A7B8"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запрашивать у Владельца информацию, необходимую Расчетному агенту для обеспечения организации осуществления платежей в АИС «Расчет» с использованием Face-Pay ЕРИП.</w:t>
      </w:r>
    </w:p>
    <w:p w14:paraId="57900C4B"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7.2. </w:t>
      </w:r>
      <w:r>
        <w:rPr>
          <w:rFonts w:ascii="Times New Roman" w:hAnsi="Times New Roman"/>
          <w:bCs/>
          <w:color w:val="00000A"/>
          <w:sz w:val="28"/>
          <w:szCs w:val="28"/>
        </w:rPr>
        <w:t>Расчетный агент</w:t>
      </w:r>
      <w:r>
        <w:rPr>
          <w:rFonts w:ascii="Times New Roman" w:hAnsi="Times New Roman"/>
          <w:sz w:val="28"/>
          <w:szCs w:val="28"/>
        </w:rPr>
        <w:t xml:space="preserve"> обязан:</w:t>
      </w:r>
    </w:p>
    <w:p w14:paraId="4C3479E7"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соблюдать настоящие Правила и требования, определенные технической документацией;</w:t>
      </w:r>
    </w:p>
    <w:p w14:paraId="143578E6"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разместить и своевременно обновлять информацию для плательщиков о возможности осуществления платежей в АИС «Расчет» с использованием Face-Pay ЕРИП, инструкцию по регистрации БКШЛ;</w:t>
      </w:r>
    </w:p>
    <w:p w14:paraId="626BCB32" w14:textId="77777777" w:rsidR="00CB5AC9" w:rsidRDefault="00FE762E">
      <w:pPr>
        <w:spacing w:after="0" w:line="240" w:lineRule="auto"/>
        <w:ind w:firstLine="567"/>
        <w:jc w:val="both"/>
      </w:pPr>
      <w:r>
        <w:rPr>
          <w:rFonts w:ascii="Times New Roman" w:hAnsi="Times New Roman"/>
          <w:bCs/>
          <w:color w:val="00000A"/>
          <w:sz w:val="28"/>
          <w:szCs w:val="28"/>
        </w:rPr>
        <w:t>направлять информацию Владельцу о возникновении непредвиденных (чрезвычайных) ситуаций, в том числе фактов компрометации данных, в кратчайшие сроки после установления данных фактов в целях своевременного принятия мер, направленных на недопущение повышения риска работы Face-Pay ЕРИП;</w:t>
      </w:r>
    </w:p>
    <w:p w14:paraId="5C5F2D7B" w14:textId="77777777" w:rsidR="00CB5AC9" w:rsidRDefault="00FE762E">
      <w:pPr>
        <w:spacing w:after="0" w:line="240" w:lineRule="auto"/>
        <w:ind w:firstLine="567"/>
        <w:jc w:val="both"/>
      </w:pPr>
      <w:r>
        <w:rPr>
          <w:rFonts w:ascii="Times New Roman" w:hAnsi="Times New Roman"/>
          <w:bCs/>
          <w:color w:val="00000A"/>
          <w:sz w:val="28"/>
          <w:szCs w:val="28"/>
        </w:rPr>
        <w:t>по требованию Владельца предоставлять информацию о плательщике, необходимую для организации претензионно-исковой работы;</w:t>
      </w:r>
    </w:p>
    <w:p w14:paraId="4A60AC3D"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bCs/>
          <w:color w:val="00000A"/>
          <w:sz w:val="28"/>
          <w:szCs w:val="28"/>
        </w:rPr>
        <w:t>размещать информацию о проведении регламентных работ и недоступности платежей в АИС «Расчет» с использованием Face-Pay ЕРИП.</w:t>
      </w:r>
    </w:p>
    <w:p w14:paraId="79BC70DB"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7.3. </w:t>
      </w:r>
      <w:r>
        <w:rPr>
          <w:rFonts w:ascii="Times New Roman" w:hAnsi="Times New Roman"/>
          <w:bCs/>
          <w:color w:val="00000A"/>
          <w:sz w:val="28"/>
          <w:szCs w:val="28"/>
        </w:rPr>
        <w:t>Расчетный агент</w:t>
      </w:r>
      <w:r>
        <w:rPr>
          <w:rFonts w:ascii="Times New Roman" w:hAnsi="Times New Roman"/>
          <w:sz w:val="28"/>
          <w:szCs w:val="28"/>
        </w:rPr>
        <w:t xml:space="preserve"> несет ответственность за:</w:t>
      </w:r>
    </w:p>
    <w:p w14:paraId="4D427373"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достоверность определения плательщика и его инструмента платежа по идентификатору, присвоенному Расчетным агентом и переданному в ПК Владельца, при осуществлении платежа в АИС «Расчет» с использованием </w:t>
      </w:r>
      <w:r>
        <w:rPr>
          <w:rFonts w:ascii="Times New Roman" w:hAnsi="Times New Roman"/>
          <w:bCs/>
          <w:color w:val="00000A"/>
          <w:sz w:val="28"/>
          <w:szCs w:val="28"/>
        </w:rPr>
        <w:t>Face-Pay ЕРИП</w:t>
      </w:r>
      <w:r>
        <w:rPr>
          <w:rFonts w:ascii="Times New Roman" w:hAnsi="Times New Roman"/>
          <w:sz w:val="28"/>
          <w:szCs w:val="28"/>
        </w:rPr>
        <w:t>;</w:t>
      </w:r>
    </w:p>
    <w:p w14:paraId="0953E037" w14:textId="77777777" w:rsidR="00CB5AC9" w:rsidRDefault="00FE762E">
      <w:pPr>
        <w:spacing w:after="0" w:line="240" w:lineRule="auto"/>
        <w:ind w:firstLine="567"/>
        <w:jc w:val="both"/>
      </w:pPr>
      <w:r>
        <w:rPr>
          <w:rFonts w:ascii="Times New Roman" w:hAnsi="Times New Roman"/>
          <w:sz w:val="28"/>
          <w:szCs w:val="28"/>
        </w:rPr>
        <w:t>платеж в АИС «Расчет», осуществленный плательщиком с использованием Face-Pay ЕРИП, если этот платеж осуществлялся с вводом ПИН-кода;</w:t>
      </w:r>
    </w:p>
    <w:p w14:paraId="71CD64DC" w14:textId="77777777" w:rsidR="00CB5AC9" w:rsidRDefault="00FE762E">
      <w:pPr>
        <w:spacing w:after="0" w:line="240" w:lineRule="auto"/>
        <w:ind w:firstLine="567"/>
        <w:jc w:val="both"/>
      </w:pPr>
      <w:r>
        <w:rPr>
          <w:rFonts w:ascii="Times New Roman" w:hAnsi="Times New Roman"/>
          <w:sz w:val="28"/>
          <w:szCs w:val="28"/>
        </w:rPr>
        <w:t xml:space="preserve">результат верификации ПИН-кода, введенного плательщиком при осуществлении платежа в АИС «Расчет» с использованием </w:t>
      </w:r>
      <w:r>
        <w:rPr>
          <w:rFonts w:ascii="Times New Roman" w:hAnsi="Times New Roman"/>
          <w:bCs/>
          <w:color w:val="00000A"/>
          <w:sz w:val="28"/>
          <w:szCs w:val="28"/>
        </w:rPr>
        <w:t>Face-Pay ЕРИП</w:t>
      </w:r>
      <w:r>
        <w:rPr>
          <w:rFonts w:ascii="Times New Roman" w:hAnsi="Times New Roman"/>
          <w:sz w:val="28"/>
          <w:szCs w:val="28"/>
        </w:rPr>
        <w:t>;</w:t>
      </w:r>
    </w:p>
    <w:p w14:paraId="6FA345AE" w14:textId="77777777" w:rsidR="00CB5AC9" w:rsidRDefault="00FE762E">
      <w:pPr>
        <w:spacing w:after="0" w:line="240" w:lineRule="auto"/>
        <w:ind w:firstLine="567"/>
        <w:jc w:val="both"/>
      </w:pPr>
      <w:r>
        <w:rPr>
          <w:rFonts w:ascii="Times New Roman" w:hAnsi="Times New Roman"/>
          <w:sz w:val="28"/>
          <w:szCs w:val="28"/>
        </w:rPr>
        <w:t>проведение аутентификации плательщика в своем мобильном приложении банка;</w:t>
      </w:r>
    </w:p>
    <w:p w14:paraId="65B5047E"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ознакомление плательщика с условиями обработки персональных данных;</w:t>
      </w:r>
    </w:p>
    <w:p w14:paraId="6C7A3F58"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sz w:val="28"/>
          <w:szCs w:val="28"/>
        </w:rPr>
        <w:t>наличие действующего согласия.</w:t>
      </w:r>
    </w:p>
    <w:p w14:paraId="28DD108D" w14:textId="77777777" w:rsidR="00CB5AC9" w:rsidRDefault="00FE762E">
      <w:pPr>
        <w:spacing w:after="0" w:line="235" w:lineRule="auto"/>
        <w:ind w:firstLine="567"/>
        <w:jc w:val="both"/>
      </w:pPr>
      <w:r>
        <w:rPr>
          <w:rFonts w:ascii="Times New Roman" w:hAnsi="Times New Roman"/>
          <w:sz w:val="28"/>
          <w:szCs w:val="28"/>
        </w:rPr>
        <w:t>7.4. </w:t>
      </w:r>
      <w:r>
        <w:rPr>
          <w:rFonts w:ascii="Times New Roman" w:hAnsi="Times New Roman"/>
          <w:bCs/>
          <w:color w:val="00000A"/>
          <w:sz w:val="28"/>
          <w:szCs w:val="28"/>
        </w:rPr>
        <w:t>Расчетный агент</w:t>
      </w:r>
      <w:r>
        <w:rPr>
          <w:rFonts w:ascii="Times New Roman" w:hAnsi="Times New Roman"/>
          <w:sz w:val="28"/>
          <w:szCs w:val="28"/>
        </w:rPr>
        <w:t xml:space="preserve"> не несет ответственность за платеж в АИС «Расчет», совершенный плательщиком с использованием </w:t>
      </w:r>
      <w:r>
        <w:rPr>
          <w:rFonts w:ascii="Times New Roman" w:hAnsi="Times New Roman"/>
          <w:bCs/>
          <w:color w:val="00000A"/>
          <w:sz w:val="28"/>
          <w:szCs w:val="28"/>
        </w:rPr>
        <w:t>Face-Pay ЕРИП</w:t>
      </w:r>
      <w:r>
        <w:rPr>
          <w:rFonts w:ascii="Times New Roman" w:hAnsi="Times New Roman"/>
          <w:sz w:val="28"/>
          <w:szCs w:val="28"/>
        </w:rPr>
        <w:t>, если этот платеж осуществлялся без ввода ПИН-кода.</w:t>
      </w:r>
    </w:p>
    <w:p w14:paraId="43D0B52F" w14:textId="77777777" w:rsidR="00CB5AC9" w:rsidRDefault="00FE762E">
      <w:pPr>
        <w:spacing w:after="0" w:line="235" w:lineRule="auto"/>
        <w:ind w:firstLine="567"/>
        <w:jc w:val="both"/>
      </w:pPr>
      <w:r>
        <w:rPr>
          <w:rFonts w:ascii="Times New Roman" w:hAnsi="Times New Roman"/>
          <w:sz w:val="28"/>
          <w:szCs w:val="28"/>
        </w:rPr>
        <w:lastRenderedPageBreak/>
        <w:t>7.5. Владелец имеет право:</w:t>
      </w:r>
    </w:p>
    <w:p w14:paraId="38C39C40" w14:textId="77777777" w:rsidR="00CB5AC9" w:rsidRDefault="00FE762E">
      <w:pPr>
        <w:spacing w:after="0" w:line="235" w:lineRule="auto"/>
        <w:ind w:firstLine="567"/>
        <w:jc w:val="both"/>
      </w:pPr>
      <w:r>
        <w:rPr>
          <w:rFonts w:ascii="Times New Roman" w:hAnsi="Times New Roman"/>
          <w:sz w:val="28"/>
          <w:szCs w:val="28"/>
        </w:rPr>
        <w:t>7.5.1. определять Правила, техническую документацию, а также вносить изменения в них;</w:t>
      </w:r>
    </w:p>
    <w:p w14:paraId="434E045D" w14:textId="77777777" w:rsidR="00CB5AC9" w:rsidRDefault="00FE762E">
      <w:pPr>
        <w:spacing w:after="0" w:line="235" w:lineRule="auto"/>
        <w:ind w:firstLine="567"/>
        <w:jc w:val="both"/>
      </w:pPr>
      <w:r>
        <w:rPr>
          <w:rFonts w:ascii="Times New Roman" w:hAnsi="Times New Roman"/>
          <w:sz w:val="28"/>
          <w:szCs w:val="28"/>
        </w:rPr>
        <w:t xml:space="preserve">7.5.2. отказать </w:t>
      </w:r>
      <w:r>
        <w:rPr>
          <w:rFonts w:ascii="Times New Roman" w:hAnsi="Times New Roman"/>
          <w:bCs/>
          <w:color w:val="00000A"/>
          <w:sz w:val="28"/>
          <w:szCs w:val="28"/>
        </w:rPr>
        <w:t>Расчетному агенту</w:t>
      </w:r>
      <w:r>
        <w:rPr>
          <w:rFonts w:ascii="Times New Roman" w:hAnsi="Times New Roman"/>
          <w:sz w:val="28"/>
          <w:szCs w:val="28"/>
        </w:rPr>
        <w:t xml:space="preserve"> в </w:t>
      </w:r>
      <w:r>
        <w:rPr>
          <w:rFonts w:ascii="Times New Roman" w:hAnsi="Times New Roman"/>
          <w:bCs/>
          <w:color w:val="00000A"/>
          <w:sz w:val="28"/>
          <w:szCs w:val="28"/>
        </w:rPr>
        <w:t>осуществлении платежей в АИС «Расчет» с использованием Face-Pay ЕРИП</w:t>
      </w:r>
      <w:r>
        <w:rPr>
          <w:rFonts w:ascii="Times New Roman" w:hAnsi="Times New Roman"/>
          <w:sz w:val="28"/>
          <w:szCs w:val="28"/>
        </w:rPr>
        <w:t xml:space="preserve"> в следующих случаях:</w:t>
      </w:r>
    </w:p>
    <w:p w14:paraId="230A37B5" w14:textId="77777777" w:rsidR="00CB5AC9" w:rsidRDefault="00FE762E">
      <w:pPr>
        <w:spacing w:after="0" w:line="235" w:lineRule="auto"/>
        <w:ind w:firstLine="567"/>
        <w:jc w:val="both"/>
      </w:pPr>
      <w:r>
        <w:rPr>
          <w:rFonts w:ascii="Times New Roman" w:hAnsi="Times New Roman"/>
          <w:sz w:val="28"/>
          <w:szCs w:val="28"/>
        </w:rPr>
        <w:t>несоблюдения настоящих Правил;</w:t>
      </w:r>
    </w:p>
    <w:p w14:paraId="5A07DF03" w14:textId="77777777" w:rsidR="00CB5AC9" w:rsidRDefault="00FE762E">
      <w:pPr>
        <w:spacing w:after="0" w:line="235" w:lineRule="auto"/>
        <w:ind w:firstLine="567"/>
        <w:jc w:val="both"/>
      </w:pPr>
      <w:r>
        <w:rPr>
          <w:rFonts w:ascii="Times New Roman" w:hAnsi="Times New Roman"/>
          <w:sz w:val="28"/>
          <w:szCs w:val="28"/>
        </w:rPr>
        <w:t>в иных случаях, установленных законодательством Республики Беларусь;</w:t>
      </w:r>
    </w:p>
    <w:p w14:paraId="7B036222" w14:textId="77777777" w:rsidR="00CB5AC9" w:rsidRDefault="00FE762E">
      <w:pPr>
        <w:spacing w:after="0" w:line="235" w:lineRule="auto"/>
        <w:ind w:firstLine="567"/>
        <w:jc w:val="both"/>
      </w:pPr>
      <w:r>
        <w:rPr>
          <w:rFonts w:ascii="Times New Roman" w:hAnsi="Times New Roman"/>
          <w:sz w:val="28"/>
          <w:szCs w:val="28"/>
        </w:rPr>
        <w:t xml:space="preserve">7.5.3. в случаях, предусмотренных законодательством Республики Беларусь, а также по своему усмотрению в одностороннем порядке устанавливать и изменять (увеличивать, уменьшать) лимиты на количество попыток инициации платежа </w:t>
      </w:r>
      <w:r>
        <w:rPr>
          <w:rFonts w:ascii="Times New Roman" w:hAnsi="Times New Roman"/>
          <w:bCs/>
          <w:color w:val="00000A"/>
          <w:sz w:val="28"/>
          <w:szCs w:val="28"/>
        </w:rPr>
        <w:t>в АИС «Расчет» с использованием Face-Pay ЕРИП</w:t>
      </w:r>
      <w:r>
        <w:rPr>
          <w:rFonts w:ascii="Times New Roman" w:hAnsi="Times New Roman"/>
          <w:sz w:val="28"/>
          <w:szCs w:val="28"/>
        </w:rPr>
        <w:t xml:space="preserve">, на максимальные суммы одного платежа в АИС «Расчет» с использованием </w:t>
      </w:r>
      <w:r>
        <w:rPr>
          <w:rFonts w:ascii="Times New Roman" w:hAnsi="Times New Roman"/>
          <w:bCs/>
          <w:color w:val="00000A"/>
          <w:sz w:val="28"/>
          <w:szCs w:val="28"/>
        </w:rPr>
        <w:t>Face-Pay ЕРИП</w:t>
      </w:r>
      <w:r>
        <w:rPr>
          <w:rFonts w:ascii="Times New Roman" w:hAnsi="Times New Roman"/>
          <w:sz w:val="28"/>
          <w:szCs w:val="28"/>
        </w:rPr>
        <w:t>, устанавливать общесистемный порог суммы платежа.</w:t>
      </w:r>
    </w:p>
    <w:p w14:paraId="4BD8AFB5" w14:textId="77777777" w:rsidR="00CB5AC9" w:rsidRDefault="00FE762E">
      <w:pPr>
        <w:spacing w:after="0" w:line="235" w:lineRule="auto"/>
        <w:ind w:firstLine="567"/>
        <w:jc w:val="both"/>
      </w:pPr>
      <w:r>
        <w:rPr>
          <w:rFonts w:ascii="Times New Roman" w:hAnsi="Times New Roman"/>
          <w:sz w:val="28"/>
          <w:szCs w:val="28"/>
        </w:rPr>
        <w:t>7.6. Владелец обязан:</w:t>
      </w:r>
    </w:p>
    <w:p w14:paraId="52D9883F" w14:textId="77777777" w:rsidR="00CB5AC9" w:rsidRDefault="00FE762E">
      <w:pPr>
        <w:pStyle w:val="Default"/>
        <w:spacing w:line="235" w:lineRule="auto"/>
        <w:ind w:firstLine="567"/>
        <w:jc w:val="both"/>
      </w:pPr>
      <w:r>
        <w:rPr>
          <w:rFonts w:ascii="Times New Roman" w:hAnsi="Times New Roman"/>
          <w:sz w:val="28"/>
          <w:szCs w:val="28"/>
        </w:rPr>
        <w:t xml:space="preserve">осуществлять контроль за соблюдением </w:t>
      </w:r>
      <w:r>
        <w:rPr>
          <w:rFonts w:ascii="Times New Roman" w:hAnsi="Times New Roman"/>
          <w:bCs/>
          <w:color w:val="00000A"/>
          <w:sz w:val="28"/>
          <w:szCs w:val="28"/>
        </w:rPr>
        <w:t>Расчетным агентом</w:t>
      </w:r>
      <w:r>
        <w:rPr>
          <w:rFonts w:ascii="Times New Roman" w:hAnsi="Times New Roman"/>
          <w:sz w:val="28"/>
          <w:szCs w:val="28"/>
        </w:rPr>
        <w:t xml:space="preserve"> настоящих Правил;</w:t>
      </w:r>
    </w:p>
    <w:p w14:paraId="7E4CBC63" w14:textId="77777777" w:rsidR="00CB5AC9" w:rsidRDefault="00FE762E">
      <w:pPr>
        <w:spacing w:after="0" w:line="235" w:lineRule="auto"/>
        <w:ind w:firstLine="567"/>
        <w:jc w:val="both"/>
      </w:pPr>
      <w:r>
        <w:rPr>
          <w:rFonts w:ascii="Times New Roman" w:hAnsi="Times New Roman"/>
          <w:sz w:val="28"/>
          <w:szCs w:val="28"/>
        </w:rPr>
        <w:t>обеспечить целостность и сохранность сведений в ПК Владельца;</w:t>
      </w:r>
    </w:p>
    <w:p w14:paraId="60E42A8F" w14:textId="77777777" w:rsidR="00CB5AC9" w:rsidRDefault="00FE762E">
      <w:pPr>
        <w:spacing w:after="0" w:line="235" w:lineRule="auto"/>
        <w:ind w:firstLine="567"/>
        <w:jc w:val="both"/>
      </w:pPr>
      <w:r>
        <w:rPr>
          <w:rFonts w:ascii="Times New Roman" w:hAnsi="Times New Roman"/>
          <w:sz w:val="28"/>
          <w:szCs w:val="28"/>
        </w:rPr>
        <w:t>соблюдать настоящие Правила и требования, определенные технической документацией;</w:t>
      </w:r>
    </w:p>
    <w:p w14:paraId="2C418EE3" w14:textId="77777777" w:rsidR="00CB5AC9" w:rsidRDefault="00FE762E">
      <w:pPr>
        <w:spacing w:after="0" w:line="235" w:lineRule="auto"/>
        <w:ind w:firstLine="567"/>
        <w:jc w:val="both"/>
      </w:pPr>
      <w:r>
        <w:rPr>
          <w:rStyle w:val="af2"/>
          <w:rFonts w:ascii="Times New Roman" w:hAnsi="Times New Roman"/>
          <w:bCs/>
          <w:i w:val="0"/>
          <w:iCs w:val="0"/>
          <w:sz w:val="28"/>
          <w:szCs w:val="28"/>
          <w:shd w:val="clear" w:color="auto" w:fill="FFFFFF"/>
        </w:rPr>
        <w:t>обеспечивать</w:t>
      </w:r>
      <w:r>
        <w:rPr>
          <w:rFonts w:ascii="Times New Roman" w:hAnsi="Times New Roman"/>
          <w:sz w:val="28"/>
          <w:szCs w:val="28"/>
          <w:shd w:val="clear" w:color="auto" w:fill="FFFFFF"/>
        </w:rPr>
        <w:t xml:space="preserve"> осуществление платежей в АИС «Расчет» с использованием </w:t>
      </w:r>
      <w:r>
        <w:rPr>
          <w:rFonts w:ascii="Times New Roman" w:hAnsi="Times New Roman"/>
          <w:bCs/>
          <w:sz w:val="28"/>
          <w:szCs w:val="28"/>
        </w:rPr>
        <w:t>Face-Pay ЕРИП;</w:t>
      </w:r>
    </w:p>
    <w:p w14:paraId="6A135342" w14:textId="77777777" w:rsidR="00CB5AC9" w:rsidRDefault="00FE762E">
      <w:pPr>
        <w:spacing w:after="0" w:line="235" w:lineRule="auto"/>
        <w:ind w:firstLine="567"/>
        <w:jc w:val="both"/>
      </w:pPr>
      <w:r>
        <w:rPr>
          <w:rFonts w:ascii="Times New Roman" w:hAnsi="Times New Roman"/>
          <w:sz w:val="28"/>
          <w:szCs w:val="28"/>
          <w:shd w:val="clear" w:color="auto" w:fill="FFFFFF"/>
        </w:rPr>
        <w:t xml:space="preserve">рассматривать информацию, направленную Расчетным агентом о возникновении </w:t>
      </w:r>
      <w:r>
        <w:rPr>
          <w:rFonts w:ascii="Times New Roman" w:hAnsi="Times New Roman"/>
          <w:bCs/>
          <w:color w:val="00000A"/>
          <w:sz w:val="28"/>
          <w:szCs w:val="28"/>
        </w:rPr>
        <w:t>непредвиденных (чрезвычайных) ситуаций</w:t>
      </w:r>
      <w:r>
        <w:rPr>
          <w:rFonts w:ascii="Times New Roman" w:hAnsi="Times New Roman"/>
          <w:sz w:val="28"/>
          <w:szCs w:val="28"/>
          <w:shd w:val="clear" w:color="auto" w:fill="FFFFFF"/>
        </w:rPr>
        <w:t xml:space="preserve">, блокировать сведения в ПК Владельца в случае выявления Расчетным агентом </w:t>
      </w:r>
      <w:r>
        <w:rPr>
          <w:rFonts w:ascii="Times New Roman" w:hAnsi="Times New Roman"/>
          <w:bCs/>
          <w:color w:val="00000A"/>
          <w:sz w:val="28"/>
          <w:szCs w:val="28"/>
        </w:rPr>
        <w:t>непредвиденных (чрезвычайных) ситуаций</w:t>
      </w:r>
      <w:r>
        <w:rPr>
          <w:rFonts w:ascii="Times New Roman" w:hAnsi="Times New Roman"/>
          <w:sz w:val="28"/>
          <w:szCs w:val="28"/>
          <w:shd w:val="clear" w:color="auto" w:fill="FFFFFF"/>
        </w:rPr>
        <w:t xml:space="preserve"> не позднее банковского дня, следующего за днем получения информации от Расчетного агента.</w:t>
      </w:r>
    </w:p>
    <w:p w14:paraId="026DFF0B" w14:textId="77777777" w:rsidR="00CB5AC9" w:rsidRDefault="00FE762E">
      <w:pPr>
        <w:spacing w:after="0" w:line="235" w:lineRule="auto"/>
        <w:ind w:firstLine="567"/>
        <w:jc w:val="both"/>
      </w:pPr>
      <w:r>
        <w:rPr>
          <w:rFonts w:ascii="Times New Roman" w:hAnsi="Times New Roman"/>
          <w:sz w:val="28"/>
          <w:szCs w:val="28"/>
        </w:rPr>
        <w:t>7.7. Владелец несет ответственность за:</w:t>
      </w:r>
    </w:p>
    <w:p w14:paraId="50DE0A55" w14:textId="77777777" w:rsidR="00CB5AC9" w:rsidRDefault="00FE762E">
      <w:pPr>
        <w:spacing w:after="0" w:line="235" w:lineRule="auto"/>
        <w:ind w:firstLine="567"/>
        <w:jc w:val="both"/>
      </w:pPr>
      <w:r>
        <w:rPr>
          <w:rFonts w:ascii="Times New Roman" w:hAnsi="Times New Roman"/>
          <w:sz w:val="28"/>
          <w:szCs w:val="28"/>
        </w:rPr>
        <w:t>результаты проведения биометрической идентификации и проверки на витальность при регистрации сведений плательщика;</w:t>
      </w:r>
    </w:p>
    <w:p w14:paraId="713F47B4" w14:textId="77777777" w:rsidR="00CB5AC9" w:rsidRDefault="00FE762E">
      <w:pPr>
        <w:spacing w:after="0" w:line="235" w:lineRule="auto"/>
        <w:ind w:firstLine="567"/>
        <w:jc w:val="both"/>
      </w:pPr>
      <w:r>
        <w:rPr>
          <w:rFonts w:ascii="Times New Roman" w:hAnsi="Times New Roman"/>
          <w:sz w:val="28"/>
          <w:szCs w:val="28"/>
        </w:rPr>
        <w:t xml:space="preserve">платеж в АИС «Расчет», осуществленный плательщиком с использованием </w:t>
      </w:r>
      <w:r>
        <w:rPr>
          <w:rFonts w:ascii="Times New Roman" w:hAnsi="Times New Roman"/>
          <w:bCs/>
          <w:color w:val="00000A"/>
          <w:sz w:val="28"/>
          <w:szCs w:val="28"/>
        </w:rPr>
        <w:t>Face-Pay ЕРИП</w:t>
      </w:r>
      <w:r>
        <w:rPr>
          <w:rFonts w:ascii="Times New Roman" w:hAnsi="Times New Roman"/>
          <w:sz w:val="28"/>
          <w:szCs w:val="28"/>
        </w:rPr>
        <w:t>, если этот платеж осуществлялся без ввода ПИН-кода.</w:t>
      </w:r>
    </w:p>
    <w:p w14:paraId="23AEB9A8" w14:textId="77777777" w:rsidR="00CB5AC9" w:rsidRDefault="00FE762E">
      <w:pPr>
        <w:spacing w:after="0" w:line="235" w:lineRule="auto"/>
        <w:ind w:firstLine="567"/>
        <w:jc w:val="both"/>
      </w:pPr>
      <w:r>
        <w:rPr>
          <w:rFonts w:ascii="Times New Roman" w:hAnsi="Times New Roman"/>
          <w:sz w:val="28"/>
          <w:szCs w:val="28"/>
        </w:rPr>
        <w:t>7.8. Владелец не несет ответственность за:</w:t>
      </w:r>
    </w:p>
    <w:p w14:paraId="01151FDA" w14:textId="77777777" w:rsidR="00CB5AC9" w:rsidRDefault="00FE762E">
      <w:pPr>
        <w:spacing w:after="0" w:line="235" w:lineRule="auto"/>
        <w:ind w:firstLine="567"/>
        <w:jc w:val="both"/>
      </w:pPr>
      <w:r>
        <w:rPr>
          <w:rFonts w:ascii="Times New Roman" w:hAnsi="Times New Roman"/>
          <w:sz w:val="28"/>
          <w:szCs w:val="28"/>
        </w:rPr>
        <w:t xml:space="preserve">проведение аутентификации плательщика в мобильном приложении </w:t>
      </w:r>
      <w:r>
        <w:rPr>
          <w:rFonts w:ascii="Times New Roman" w:hAnsi="Times New Roman"/>
          <w:bCs/>
          <w:color w:val="00000A"/>
          <w:sz w:val="28"/>
          <w:szCs w:val="28"/>
        </w:rPr>
        <w:t>банка</w:t>
      </w:r>
      <w:r>
        <w:rPr>
          <w:rFonts w:ascii="Times New Roman" w:hAnsi="Times New Roman"/>
          <w:sz w:val="28"/>
          <w:szCs w:val="28"/>
        </w:rPr>
        <w:t xml:space="preserve"> и достоверность биометрического образца, переданного в ПК Владельца в рамках регистрации сведений плательщика, как биометрического образца, принадлежащего плательщику, аутентифицированного в мобильном приложении </w:t>
      </w:r>
      <w:r>
        <w:rPr>
          <w:rFonts w:ascii="Times New Roman" w:hAnsi="Times New Roman"/>
          <w:bCs/>
          <w:color w:val="00000A"/>
          <w:sz w:val="28"/>
          <w:szCs w:val="28"/>
        </w:rPr>
        <w:t>банка</w:t>
      </w:r>
      <w:r>
        <w:rPr>
          <w:rFonts w:ascii="Times New Roman" w:hAnsi="Times New Roman"/>
          <w:sz w:val="28"/>
          <w:szCs w:val="28"/>
        </w:rPr>
        <w:t>;</w:t>
      </w:r>
    </w:p>
    <w:p w14:paraId="22739C0E" w14:textId="77777777" w:rsidR="00CB5AC9" w:rsidRDefault="00FE762E">
      <w:pPr>
        <w:spacing w:after="0" w:line="235" w:lineRule="auto"/>
        <w:ind w:firstLine="567"/>
        <w:jc w:val="both"/>
      </w:pPr>
      <w:r>
        <w:rPr>
          <w:rFonts w:ascii="Times New Roman" w:hAnsi="Times New Roman"/>
          <w:sz w:val="28"/>
          <w:szCs w:val="28"/>
        </w:rPr>
        <w:t xml:space="preserve">платеж в АИС «Расчет», совершенный плательщиком с использованием </w:t>
      </w:r>
      <w:r>
        <w:rPr>
          <w:rFonts w:ascii="Times New Roman" w:hAnsi="Times New Roman"/>
          <w:bCs/>
          <w:color w:val="00000A"/>
          <w:sz w:val="28"/>
          <w:szCs w:val="28"/>
        </w:rPr>
        <w:t>Face-Pay ЕРИП</w:t>
      </w:r>
      <w:r>
        <w:rPr>
          <w:rFonts w:ascii="Times New Roman" w:hAnsi="Times New Roman"/>
          <w:sz w:val="28"/>
          <w:szCs w:val="28"/>
        </w:rPr>
        <w:t>, если этот платеж осуществлялся с вводом ПИН-кода;</w:t>
      </w:r>
    </w:p>
    <w:p w14:paraId="48367EDB" w14:textId="77777777" w:rsidR="00CB5AC9" w:rsidRDefault="00FE762E">
      <w:pPr>
        <w:spacing w:after="0" w:line="235" w:lineRule="auto"/>
        <w:ind w:firstLine="567"/>
        <w:jc w:val="both"/>
      </w:pPr>
      <w:r>
        <w:rPr>
          <w:rFonts w:ascii="Times New Roman" w:hAnsi="Times New Roman"/>
          <w:sz w:val="28"/>
          <w:szCs w:val="28"/>
        </w:rPr>
        <w:t xml:space="preserve">результат верификации </w:t>
      </w:r>
      <w:r>
        <w:rPr>
          <w:rFonts w:ascii="Times New Roman" w:hAnsi="Times New Roman"/>
          <w:bCs/>
          <w:color w:val="00000A"/>
          <w:sz w:val="28"/>
          <w:szCs w:val="28"/>
        </w:rPr>
        <w:t>Расчетным агентом</w:t>
      </w:r>
      <w:r>
        <w:rPr>
          <w:rFonts w:ascii="Times New Roman" w:hAnsi="Times New Roman"/>
          <w:sz w:val="28"/>
          <w:szCs w:val="28"/>
        </w:rPr>
        <w:t xml:space="preserve"> ПИН-кода, введенного плательщиком при осуществлении платежа в АИС «Расчет» с использованием </w:t>
      </w:r>
      <w:r>
        <w:rPr>
          <w:rFonts w:ascii="Times New Roman" w:hAnsi="Times New Roman"/>
          <w:bCs/>
          <w:color w:val="00000A"/>
          <w:sz w:val="28"/>
          <w:szCs w:val="28"/>
        </w:rPr>
        <w:t>Face-Pay ЕРИП</w:t>
      </w:r>
      <w:r>
        <w:rPr>
          <w:rFonts w:ascii="Times New Roman" w:hAnsi="Times New Roman"/>
          <w:sz w:val="28"/>
          <w:szCs w:val="28"/>
        </w:rPr>
        <w:t>.</w:t>
      </w:r>
    </w:p>
    <w:p w14:paraId="6DAD7E9F" w14:textId="77777777" w:rsidR="00CB5AC9" w:rsidRDefault="00FE762E">
      <w:pPr>
        <w:spacing w:after="0" w:line="240" w:lineRule="auto"/>
        <w:ind w:firstLine="567"/>
        <w:jc w:val="both"/>
        <w:rPr>
          <w:rFonts w:ascii="Times New Roman" w:hAnsi="Times New Roman"/>
          <w:bCs/>
          <w:color w:val="00000A"/>
          <w:sz w:val="28"/>
          <w:szCs w:val="28"/>
        </w:rPr>
      </w:pPr>
      <w:r>
        <w:rPr>
          <w:rFonts w:ascii="Times New Roman" w:hAnsi="Times New Roman"/>
          <w:sz w:val="28"/>
          <w:szCs w:val="28"/>
        </w:rPr>
        <w:t xml:space="preserve">7.9. Каждая из Сторон имеет право в одностороннем порядке </w:t>
      </w:r>
      <w:r>
        <w:rPr>
          <w:rFonts w:ascii="Times New Roman" w:hAnsi="Times New Roman"/>
          <w:bCs/>
          <w:color w:val="00000A"/>
          <w:sz w:val="28"/>
          <w:szCs w:val="28"/>
        </w:rPr>
        <w:t xml:space="preserve">отказаться от организации осуществления платежей в АИС «Расчет» с использованием Face-Pay ЕРИП, направив в адрес другой Стороны соответствующее уведомление не </w:t>
      </w:r>
      <w:r>
        <w:rPr>
          <w:rFonts w:ascii="Times New Roman" w:hAnsi="Times New Roman"/>
          <w:bCs/>
          <w:color w:val="00000A"/>
          <w:sz w:val="28"/>
          <w:szCs w:val="28"/>
        </w:rPr>
        <w:lastRenderedPageBreak/>
        <w:t>позднее, чем за месяц до предполагаемой даты прекращения взаимодействия Сторон по организации осуществления платежей в АИС «Расчет» с использованием Face-Pay ЕРИП.</w:t>
      </w:r>
    </w:p>
    <w:p w14:paraId="33DF80DD" w14:textId="77777777" w:rsidR="00CB5AC9" w:rsidRDefault="00FE762E">
      <w:pPr>
        <w:spacing w:after="0" w:line="240" w:lineRule="auto"/>
        <w:ind w:firstLine="567"/>
        <w:jc w:val="both"/>
        <w:rPr>
          <w:rFonts w:ascii="Times New Roman" w:hAnsi="Times New Roman"/>
          <w:sz w:val="28"/>
          <w:szCs w:val="28"/>
        </w:rPr>
      </w:pPr>
      <w:r>
        <w:rPr>
          <w:rFonts w:ascii="Times New Roman" w:hAnsi="Times New Roman"/>
          <w:bCs/>
          <w:color w:val="00000A"/>
          <w:sz w:val="28"/>
          <w:szCs w:val="28"/>
        </w:rPr>
        <w:t>Обязательства Сторон, возникшие до прекращения указанных взаимоотношений, подлежат исполнению в полном объеме и в соответствии с настоящими Правилами.</w:t>
      </w:r>
    </w:p>
    <w:p w14:paraId="205F75BB" w14:textId="77777777" w:rsidR="00CB5AC9" w:rsidRDefault="00FE762E">
      <w:pPr>
        <w:spacing w:after="0" w:line="240" w:lineRule="auto"/>
        <w:jc w:val="both"/>
        <w:rPr>
          <w:rFonts w:ascii="Times New Roman" w:hAnsi="Times New Roman"/>
        </w:rPr>
      </w:pPr>
      <w:r>
        <w:br w:type="page"/>
      </w:r>
    </w:p>
    <w:p w14:paraId="09343970" w14:textId="77777777" w:rsidR="00CB5AC9" w:rsidRDefault="00FE762E">
      <w:pPr>
        <w:spacing w:after="0" w:line="235" w:lineRule="auto"/>
        <w:jc w:val="right"/>
      </w:pPr>
      <w:r>
        <w:rPr>
          <w:rFonts w:ascii="Times New Roman" w:hAnsi="Times New Roman"/>
          <w:color w:val="00000A"/>
          <w:sz w:val="28"/>
          <w:szCs w:val="28"/>
        </w:rPr>
        <w:lastRenderedPageBreak/>
        <w:t xml:space="preserve">Приложение </w:t>
      </w:r>
    </w:p>
    <w:p w14:paraId="338C4180" w14:textId="77777777" w:rsidR="00CB5AC9" w:rsidRDefault="00FE762E">
      <w:pPr>
        <w:spacing w:after="0" w:line="235" w:lineRule="auto"/>
        <w:jc w:val="right"/>
      </w:pPr>
      <w:r>
        <w:rPr>
          <w:rFonts w:ascii="Times New Roman" w:hAnsi="Times New Roman"/>
          <w:color w:val="00000A"/>
          <w:sz w:val="28"/>
          <w:szCs w:val="28"/>
        </w:rPr>
        <w:t xml:space="preserve">к </w:t>
      </w:r>
      <w:r>
        <w:rPr>
          <w:rFonts w:ascii="Times New Roman" w:hAnsi="Times New Roman"/>
          <w:bCs/>
          <w:color w:val="00000A"/>
          <w:sz w:val="28"/>
          <w:szCs w:val="28"/>
        </w:rPr>
        <w:t>Правилам взаимодействия Владельца</w:t>
      </w:r>
    </w:p>
    <w:p w14:paraId="26B98DBD" w14:textId="77777777" w:rsidR="00CB5AC9" w:rsidRDefault="00FE762E">
      <w:pPr>
        <w:spacing w:after="0" w:line="235" w:lineRule="auto"/>
        <w:ind w:left="4956"/>
        <w:jc w:val="right"/>
      </w:pPr>
      <w:r>
        <w:rPr>
          <w:rFonts w:ascii="Times New Roman" w:hAnsi="Times New Roman"/>
          <w:bCs/>
          <w:color w:val="00000A"/>
          <w:sz w:val="28"/>
          <w:szCs w:val="28"/>
        </w:rPr>
        <w:t xml:space="preserve">и Расчетного агента при организации </w:t>
      </w:r>
    </w:p>
    <w:p w14:paraId="377F5504" w14:textId="77777777" w:rsidR="00CB5AC9" w:rsidRDefault="00FE762E">
      <w:pPr>
        <w:spacing w:after="0" w:line="235" w:lineRule="auto"/>
        <w:ind w:left="4248"/>
        <w:jc w:val="right"/>
      </w:pPr>
      <w:r>
        <w:rPr>
          <w:rFonts w:ascii="Times New Roman" w:hAnsi="Times New Roman"/>
          <w:bCs/>
          <w:color w:val="00000A"/>
          <w:sz w:val="28"/>
          <w:szCs w:val="28"/>
        </w:rPr>
        <w:t xml:space="preserve">осуществления платежей в АИС «Расчет» </w:t>
      </w:r>
    </w:p>
    <w:p w14:paraId="2AED4DA0" w14:textId="77777777" w:rsidR="00CB5AC9" w:rsidRDefault="00FE762E">
      <w:pPr>
        <w:spacing w:after="0" w:line="235" w:lineRule="auto"/>
        <w:ind w:left="2124" w:firstLine="708"/>
        <w:jc w:val="right"/>
      </w:pPr>
      <w:r>
        <w:rPr>
          <w:rFonts w:ascii="Times New Roman" w:hAnsi="Times New Roman"/>
          <w:bCs/>
          <w:color w:val="00000A"/>
          <w:sz w:val="28"/>
          <w:szCs w:val="28"/>
        </w:rPr>
        <w:t>посредством биометрической идентификации плательщика</w:t>
      </w:r>
    </w:p>
    <w:p w14:paraId="6CC7BE6D" w14:textId="77777777" w:rsidR="00CB5AC9" w:rsidRDefault="00CB5AC9">
      <w:pPr>
        <w:spacing w:after="0" w:line="240" w:lineRule="auto"/>
        <w:ind w:left="2124" w:firstLine="708"/>
        <w:jc w:val="center"/>
        <w:rPr>
          <w:rFonts w:ascii="Times New Roman" w:hAnsi="Times New Roman"/>
          <w:color w:val="00000A"/>
          <w:sz w:val="28"/>
          <w:szCs w:val="28"/>
        </w:rPr>
      </w:pPr>
    </w:p>
    <w:p w14:paraId="45E14A7E" w14:textId="77777777" w:rsidR="00CB5AC9" w:rsidRDefault="00CB5AC9">
      <w:pPr>
        <w:spacing w:after="0" w:line="240" w:lineRule="auto"/>
        <w:ind w:left="2124" w:firstLine="708"/>
        <w:jc w:val="center"/>
        <w:rPr>
          <w:rFonts w:ascii="Times New Roman" w:hAnsi="Times New Roman"/>
          <w:color w:val="00000A"/>
          <w:sz w:val="28"/>
          <w:szCs w:val="28"/>
        </w:rPr>
      </w:pPr>
    </w:p>
    <w:p w14:paraId="6EF39704" w14:textId="77777777" w:rsidR="00CB5AC9" w:rsidRDefault="00FE762E">
      <w:pPr>
        <w:pStyle w:val="1"/>
        <w:spacing w:before="0" w:after="0" w:line="300" w:lineRule="exact"/>
        <w:contextualSpacing/>
        <w:jc w:val="center"/>
        <w:rPr>
          <w:rFonts w:ascii="Times New Roman" w:eastAsiaTheme="majorEastAsia" w:hAnsi="Times New Roman" w:cstheme="majorBidi"/>
          <w:b w:val="0"/>
          <w:bCs w:val="0"/>
          <w:caps/>
          <w:kern w:val="0"/>
          <w:sz w:val="24"/>
          <w:szCs w:val="24"/>
          <w:lang w:eastAsia="en-US"/>
        </w:rPr>
      </w:pPr>
      <w:r>
        <w:rPr>
          <w:rFonts w:ascii="Times New Roman" w:eastAsiaTheme="majorEastAsia" w:hAnsi="Times New Roman" w:cstheme="majorBidi"/>
          <w:b w:val="0"/>
          <w:bCs w:val="0"/>
          <w:caps/>
          <w:kern w:val="0"/>
          <w:sz w:val="24"/>
          <w:szCs w:val="24"/>
          <w:lang w:eastAsia="en-US"/>
        </w:rPr>
        <w:t>Акт готовности технического взаимодействия №________</w:t>
      </w:r>
    </w:p>
    <w:p w14:paraId="11F56D17" w14:textId="77777777" w:rsidR="00CB5AC9" w:rsidRDefault="00FE762E">
      <w:pPr>
        <w:pStyle w:val="1"/>
        <w:spacing w:before="0" w:after="0" w:line="300" w:lineRule="exact"/>
        <w:contextualSpacing/>
        <w:jc w:val="center"/>
        <w:rPr>
          <w:rFonts w:ascii="Times New Roman" w:eastAsiaTheme="majorEastAsia" w:hAnsi="Times New Roman" w:cstheme="majorBidi"/>
          <w:b w:val="0"/>
          <w:bCs w:val="0"/>
          <w:caps/>
          <w:kern w:val="0"/>
          <w:sz w:val="24"/>
          <w:szCs w:val="24"/>
          <w:lang w:eastAsia="en-US"/>
        </w:rPr>
      </w:pPr>
      <w:r>
        <w:rPr>
          <w:rFonts w:ascii="Times New Roman" w:eastAsiaTheme="majorEastAsia" w:hAnsi="Times New Roman" w:cstheme="majorBidi"/>
          <w:b w:val="0"/>
          <w:bCs w:val="0"/>
          <w:caps/>
          <w:kern w:val="0"/>
          <w:sz w:val="24"/>
          <w:szCs w:val="24"/>
          <w:lang w:eastAsia="en-US"/>
        </w:rPr>
        <w:t xml:space="preserve">к Договору присоединения на оказание услуг юридическому лицу, действующему в АИС «Расчет» в качестве Расчетного агента </w:t>
      </w:r>
    </w:p>
    <w:p w14:paraId="0F66CFEB" w14:textId="77777777" w:rsidR="00CB5AC9" w:rsidRDefault="00FE762E">
      <w:pPr>
        <w:pStyle w:val="1"/>
        <w:tabs>
          <w:tab w:val="left" w:pos="1134"/>
        </w:tabs>
        <w:spacing w:before="0" w:after="120" w:line="300" w:lineRule="exact"/>
        <w:jc w:val="center"/>
        <w:rPr>
          <w:b w:val="0"/>
          <w:bCs w:val="0"/>
        </w:rPr>
      </w:pPr>
      <w:r>
        <w:rPr>
          <w:rFonts w:ascii="Times New Roman" w:hAnsi="Times New Roman" w:cs="Times New Roman"/>
          <w:b w:val="0"/>
          <w:bCs w:val="0"/>
          <w:sz w:val="24"/>
          <w:szCs w:val="24"/>
        </w:rPr>
        <w:t>от________________ №______</w:t>
      </w:r>
    </w:p>
    <w:p w14:paraId="76432590" w14:textId="77777777" w:rsidR="00CB5AC9" w:rsidRDefault="00CB5AC9">
      <w:pPr>
        <w:ind w:right="-1" w:firstLine="567"/>
        <w:jc w:val="right"/>
        <w:rPr>
          <w:rFonts w:ascii="Times New Roman" w:hAnsi="Times New Roman"/>
          <w:bCs/>
          <w:color w:val="00000A"/>
          <w:szCs w:val="24"/>
        </w:rPr>
      </w:pPr>
    </w:p>
    <w:p w14:paraId="0904F230" w14:textId="77777777" w:rsidR="00CB5AC9" w:rsidRDefault="00FE762E">
      <w:pPr>
        <w:ind w:right="-1" w:firstLine="567"/>
        <w:jc w:val="right"/>
        <w:rPr>
          <w:rFonts w:ascii="Times New Roman" w:hAnsi="Times New Roman"/>
          <w:bCs/>
          <w:color w:val="00000A"/>
          <w:szCs w:val="24"/>
        </w:rPr>
      </w:pPr>
      <w:r>
        <w:rPr>
          <w:rFonts w:ascii="Times New Roman" w:hAnsi="Times New Roman"/>
          <w:bCs/>
          <w:color w:val="00000A"/>
          <w:szCs w:val="24"/>
        </w:rPr>
        <w:t>«___» _____________202__г.</w:t>
      </w:r>
    </w:p>
    <w:p w14:paraId="1DCBCC12" w14:textId="77777777" w:rsidR="00CB5AC9" w:rsidRDefault="00CB5AC9">
      <w:pPr>
        <w:ind w:right="-1" w:firstLine="567"/>
        <w:jc w:val="both"/>
        <w:rPr>
          <w:rFonts w:ascii="Times New Roman" w:hAnsi="Times New Roman"/>
          <w:bCs/>
          <w:color w:val="00000A"/>
          <w:szCs w:val="24"/>
        </w:rPr>
      </w:pPr>
    </w:p>
    <w:p w14:paraId="2E607D98" w14:textId="77777777" w:rsidR="00CB5AC9" w:rsidRDefault="00FE762E">
      <w:pPr>
        <w:spacing w:after="0" w:line="240" w:lineRule="auto"/>
        <w:ind w:firstLine="567"/>
        <w:jc w:val="both"/>
        <w:rPr>
          <w:sz w:val="24"/>
          <w:szCs w:val="24"/>
        </w:rPr>
      </w:pPr>
      <w:r>
        <w:rPr>
          <w:rFonts w:ascii="Times New Roman" w:hAnsi="Times New Roman"/>
          <w:bCs/>
          <w:color w:val="00000A"/>
          <w:sz w:val="24"/>
          <w:szCs w:val="24"/>
        </w:rPr>
        <w:t>С даты подписания настоящего акта Владелец и Расчетный агент подтверждают свою техническую готовность взаимодействия при осуществлении платежей в АИС «Расчет» с использованием Face-Pay ЕРИП в соответствии с Правилами взаимодействия Владельца и Расчетного агента при организации осуществления платежей в АИС «Расчет» посредством биометрической идентификации плательщика, которые являются неотъемлемой частью Общих условий участия юридического лица в АИС «Расчет» в качестве Расчетного агента.</w:t>
      </w:r>
    </w:p>
    <w:p w14:paraId="46BF0CC1" w14:textId="77777777" w:rsidR="00CB5AC9" w:rsidRDefault="00CB5AC9">
      <w:pPr>
        <w:pStyle w:val="af5"/>
        <w:spacing w:line="300" w:lineRule="exact"/>
        <w:ind w:firstLine="567"/>
        <w:rPr>
          <w:bCs/>
          <w:color w:val="00000A"/>
          <w:szCs w:val="24"/>
        </w:rPr>
      </w:pPr>
    </w:p>
    <w:p w14:paraId="2A592E78" w14:textId="77777777" w:rsidR="00CB5AC9" w:rsidRDefault="00FE762E">
      <w:pPr>
        <w:pStyle w:val="af5"/>
        <w:spacing w:line="300" w:lineRule="exact"/>
        <w:ind w:firstLine="567"/>
        <w:rPr>
          <w:bCs/>
          <w:color w:val="00000A"/>
          <w:sz w:val="24"/>
          <w:szCs w:val="24"/>
        </w:rPr>
      </w:pPr>
      <w:r>
        <w:rPr>
          <w:bCs/>
          <w:color w:val="00000A"/>
          <w:sz w:val="24"/>
          <w:szCs w:val="24"/>
        </w:rPr>
        <w:t xml:space="preserve">Акт составлен в 2-х экземплярах: </w:t>
      </w:r>
    </w:p>
    <w:tbl>
      <w:tblPr>
        <w:tblW w:w="10140" w:type="dxa"/>
        <w:tblLayout w:type="fixed"/>
        <w:tblLook w:val="0000" w:firstRow="0" w:lastRow="0" w:firstColumn="0" w:lastColumn="0" w:noHBand="0" w:noVBand="0"/>
      </w:tblPr>
      <w:tblGrid>
        <w:gridCol w:w="1667"/>
        <w:gridCol w:w="431"/>
        <w:gridCol w:w="133"/>
        <w:gridCol w:w="424"/>
        <w:gridCol w:w="576"/>
        <w:gridCol w:w="1133"/>
        <w:gridCol w:w="993"/>
        <w:gridCol w:w="1132"/>
        <w:gridCol w:w="907"/>
        <w:gridCol w:w="677"/>
        <w:gridCol w:w="548"/>
        <w:gridCol w:w="1128"/>
        <w:gridCol w:w="391"/>
      </w:tblGrid>
      <w:tr w:rsidR="00CB5AC9" w14:paraId="5F55D73A" w14:textId="77777777">
        <w:tc>
          <w:tcPr>
            <w:tcW w:w="2229" w:type="dxa"/>
            <w:gridSpan w:val="3"/>
          </w:tcPr>
          <w:p w14:paraId="3A5869B7" w14:textId="77777777" w:rsidR="00CB5AC9" w:rsidRDefault="00FE762E">
            <w:pPr>
              <w:pStyle w:val="af5"/>
              <w:widowControl w:val="0"/>
              <w:spacing w:line="300" w:lineRule="exact"/>
              <w:rPr>
                <w:bCs/>
                <w:color w:val="00000A"/>
                <w:sz w:val="24"/>
                <w:szCs w:val="24"/>
              </w:rPr>
            </w:pPr>
            <w:r>
              <w:rPr>
                <w:bCs/>
                <w:color w:val="00000A"/>
                <w:sz w:val="24"/>
                <w:szCs w:val="24"/>
              </w:rPr>
              <w:t>1-ый экземпляр–</w:t>
            </w:r>
          </w:p>
        </w:tc>
        <w:tc>
          <w:tcPr>
            <w:tcW w:w="7909" w:type="dxa"/>
            <w:gridSpan w:val="10"/>
            <w:tcBorders>
              <w:bottom w:val="dotted" w:sz="4" w:space="0" w:color="000000"/>
            </w:tcBorders>
          </w:tcPr>
          <w:p w14:paraId="6CDC6D31" w14:textId="77777777" w:rsidR="00CB5AC9" w:rsidRDefault="00CB5AC9">
            <w:pPr>
              <w:pStyle w:val="af5"/>
              <w:widowControl w:val="0"/>
              <w:snapToGrid w:val="0"/>
              <w:spacing w:line="300" w:lineRule="exact"/>
              <w:rPr>
                <w:bCs/>
                <w:color w:val="00000A"/>
                <w:sz w:val="24"/>
                <w:szCs w:val="24"/>
              </w:rPr>
            </w:pPr>
          </w:p>
        </w:tc>
      </w:tr>
      <w:tr w:rsidR="00CB5AC9" w14:paraId="06B15CEA" w14:textId="77777777">
        <w:tc>
          <w:tcPr>
            <w:tcW w:w="2229" w:type="dxa"/>
            <w:gridSpan w:val="3"/>
          </w:tcPr>
          <w:p w14:paraId="7B2EB198" w14:textId="77777777" w:rsidR="00CB5AC9" w:rsidRDefault="00FE762E">
            <w:pPr>
              <w:pStyle w:val="af5"/>
              <w:widowControl w:val="0"/>
              <w:spacing w:line="300" w:lineRule="exact"/>
              <w:rPr>
                <w:bCs/>
                <w:color w:val="00000A"/>
                <w:sz w:val="24"/>
                <w:szCs w:val="24"/>
              </w:rPr>
            </w:pPr>
            <w:r>
              <w:rPr>
                <w:bCs/>
                <w:color w:val="00000A"/>
                <w:sz w:val="24"/>
                <w:szCs w:val="24"/>
              </w:rPr>
              <w:t>2-ой экземпляр–</w:t>
            </w:r>
          </w:p>
        </w:tc>
        <w:tc>
          <w:tcPr>
            <w:tcW w:w="7909" w:type="dxa"/>
            <w:gridSpan w:val="10"/>
            <w:tcBorders>
              <w:top w:val="dotted" w:sz="4" w:space="0" w:color="000000"/>
            </w:tcBorders>
            <w:vAlign w:val="bottom"/>
          </w:tcPr>
          <w:p w14:paraId="49601924" w14:textId="6282FB58" w:rsidR="00CB5AC9" w:rsidRDefault="00FE762E" w:rsidP="00E97AF2">
            <w:pPr>
              <w:widowControl w:val="0"/>
              <w:spacing w:line="280" w:lineRule="exact"/>
              <w:rPr>
                <w:rFonts w:ascii="Times New Roman" w:hAnsi="Times New Roman"/>
                <w:bCs/>
                <w:color w:val="00000A"/>
                <w:sz w:val="24"/>
                <w:szCs w:val="24"/>
              </w:rPr>
            </w:pPr>
            <w:r>
              <w:rPr>
                <w:rFonts w:ascii="Times New Roman" w:hAnsi="Times New Roman"/>
                <w:bCs/>
                <w:color w:val="00000A"/>
                <w:sz w:val="24"/>
                <w:szCs w:val="24"/>
              </w:rPr>
              <w:t>ОАО «</w:t>
            </w:r>
            <w:r w:rsidR="00E97AF2">
              <w:rPr>
                <w:rFonts w:ascii="Times New Roman" w:hAnsi="Times New Roman"/>
                <w:bCs/>
                <w:color w:val="00000A"/>
                <w:sz w:val="24"/>
                <w:szCs w:val="24"/>
              </w:rPr>
              <w:t>НКФО</w:t>
            </w:r>
            <w:r>
              <w:rPr>
                <w:rFonts w:ascii="Times New Roman" w:hAnsi="Times New Roman"/>
                <w:bCs/>
                <w:color w:val="00000A"/>
                <w:sz w:val="24"/>
                <w:szCs w:val="24"/>
              </w:rPr>
              <w:t xml:space="preserve"> «ЕРИП»</w:t>
            </w:r>
          </w:p>
        </w:tc>
      </w:tr>
      <w:tr w:rsidR="00CB5AC9" w14:paraId="10333A0F" w14:textId="77777777">
        <w:trPr>
          <w:cantSplit/>
          <w:trHeight w:val="234"/>
        </w:trPr>
        <w:tc>
          <w:tcPr>
            <w:tcW w:w="4362" w:type="dxa"/>
            <w:gridSpan w:val="6"/>
          </w:tcPr>
          <w:p w14:paraId="5D462086" w14:textId="77777777" w:rsidR="00CB5AC9" w:rsidRDefault="00CB5AC9">
            <w:pPr>
              <w:widowControl w:val="0"/>
              <w:tabs>
                <w:tab w:val="left" w:pos="5103"/>
              </w:tabs>
              <w:rPr>
                <w:rFonts w:ascii="Times New Roman" w:hAnsi="Times New Roman"/>
                <w:bCs/>
                <w:color w:val="00000A"/>
                <w:sz w:val="24"/>
                <w:szCs w:val="24"/>
              </w:rPr>
            </w:pPr>
          </w:p>
          <w:p w14:paraId="665A9243" w14:textId="77777777" w:rsidR="00CB5AC9" w:rsidRDefault="00FE762E">
            <w:pPr>
              <w:widowControl w:val="0"/>
              <w:tabs>
                <w:tab w:val="left" w:pos="5103"/>
              </w:tabs>
              <w:rPr>
                <w:rFonts w:ascii="Times New Roman" w:hAnsi="Times New Roman"/>
                <w:bCs/>
                <w:color w:val="00000A"/>
                <w:sz w:val="24"/>
                <w:szCs w:val="24"/>
              </w:rPr>
            </w:pPr>
            <w:r>
              <w:rPr>
                <w:rFonts w:ascii="Times New Roman" w:hAnsi="Times New Roman"/>
                <w:bCs/>
                <w:color w:val="00000A"/>
                <w:sz w:val="24"/>
                <w:szCs w:val="24"/>
              </w:rPr>
              <w:t>От Владельца:</w:t>
            </w:r>
          </w:p>
        </w:tc>
        <w:tc>
          <w:tcPr>
            <w:tcW w:w="993" w:type="dxa"/>
          </w:tcPr>
          <w:p w14:paraId="3BAA0F86" w14:textId="77777777" w:rsidR="00CB5AC9" w:rsidRDefault="00CB5AC9">
            <w:pPr>
              <w:widowControl w:val="0"/>
              <w:tabs>
                <w:tab w:val="left" w:pos="5103"/>
              </w:tabs>
              <w:snapToGrid w:val="0"/>
              <w:rPr>
                <w:rFonts w:ascii="Times New Roman" w:hAnsi="Times New Roman"/>
                <w:bCs/>
                <w:color w:val="00000A"/>
                <w:szCs w:val="24"/>
              </w:rPr>
            </w:pPr>
          </w:p>
          <w:p w14:paraId="062252D6" w14:textId="77777777" w:rsidR="00CB5AC9" w:rsidRDefault="00CB5AC9">
            <w:pPr>
              <w:widowControl w:val="0"/>
              <w:tabs>
                <w:tab w:val="left" w:pos="5103"/>
              </w:tabs>
              <w:jc w:val="right"/>
              <w:rPr>
                <w:rFonts w:ascii="Times New Roman" w:hAnsi="Times New Roman"/>
                <w:bCs/>
                <w:color w:val="00000A"/>
                <w:szCs w:val="24"/>
              </w:rPr>
            </w:pPr>
          </w:p>
          <w:p w14:paraId="6DD09655" w14:textId="77777777" w:rsidR="00CB5AC9" w:rsidRDefault="00CB5AC9">
            <w:pPr>
              <w:widowControl w:val="0"/>
              <w:tabs>
                <w:tab w:val="left" w:pos="5103"/>
              </w:tabs>
              <w:jc w:val="right"/>
              <w:rPr>
                <w:rFonts w:ascii="Times New Roman" w:hAnsi="Times New Roman"/>
                <w:bCs/>
                <w:color w:val="00000A"/>
                <w:szCs w:val="24"/>
              </w:rPr>
            </w:pPr>
          </w:p>
          <w:p w14:paraId="76243CBA" w14:textId="77777777" w:rsidR="00CB5AC9" w:rsidRDefault="00CB5AC9">
            <w:pPr>
              <w:widowControl w:val="0"/>
              <w:tabs>
                <w:tab w:val="left" w:pos="5103"/>
              </w:tabs>
              <w:rPr>
                <w:rFonts w:ascii="Times New Roman" w:hAnsi="Times New Roman"/>
                <w:bCs/>
                <w:color w:val="00000A"/>
                <w:szCs w:val="24"/>
              </w:rPr>
            </w:pPr>
          </w:p>
        </w:tc>
        <w:tc>
          <w:tcPr>
            <w:tcW w:w="4392" w:type="dxa"/>
            <w:gridSpan w:val="5"/>
          </w:tcPr>
          <w:p w14:paraId="673AA387" w14:textId="77777777" w:rsidR="00CB5AC9" w:rsidRDefault="00CB5AC9">
            <w:pPr>
              <w:widowControl w:val="0"/>
              <w:tabs>
                <w:tab w:val="left" w:pos="5103"/>
              </w:tabs>
              <w:jc w:val="right"/>
              <w:rPr>
                <w:rFonts w:ascii="Times New Roman" w:hAnsi="Times New Roman"/>
                <w:bCs/>
                <w:color w:val="00000A"/>
                <w:sz w:val="24"/>
                <w:szCs w:val="24"/>
              </w:rPr>
            </w:pPr>
          </w:p>
          <w:p w14:paraId="4FA06AE7" w14:textId="77777777" w:rsidR="00CB5AC9" w:rsidRDefault="00FE762E">
            <w:pPr>
              <w:widowControl w:val="0"/>
              <w:tabs>
                <w:tab w:val="left" w:pos="5103"/>
              </w:tabs>
              <w:jc w:val="right"/>
              <w:rPr>
                <w:rFonts w:ascii="Times New Roman" w:hAnsi="Times New Roman"/>
                <w:bCs/>
                <w:color w:val="00000A"/>
                <w:szCs w:val="24"/>
              </w:rPr>
            </w:pPr>
            <w:r>
              <w:rPr>
                <w:rFonts w:ascii="Times New Roman" w:hAnsi="Times New Roman"/>
                <w:bCs/>
                <w:color w:val="00000A"/>
                <w:sz w:val="24"/>
                <w:szCs w:val="24"/>
              </w:rPr>
              <w:t>От Расчетного агента:</w:t>
            </w:r>
            <w:r>
              <w:rPr>
                <w:rFonts w:ascii="Times New Roman" w:hAnsi="Times New Roman"/>
                <w:bCs/>
                <w:color w:val="00000A"/>
                <w:szCs w:val="24"/>
              </w:rPr>
              <w:t xml:space="preserve"> </w:t>
            </w:r>
          </w:p>
        </w:tc>
        <w:tc>
          <w:tcPr>
            <w:tcW w:w="391" w:type="dxa"/>
          </w:tcPr>
          <w:p w14:paraId="5831F93B" w14:textId="77777777" w:rsidR="00CB5AC9" w:rsidRDefault="00CB5AC9">
            <w:pPr>
              <w:widowControl w:val="0"/>
            </w:pPr>
          </w:p>
        </w:tc>
      </w:tr>
      <w:tr w:rsidR="00CB5AC9" w14:paraId="5FDACB1C" w14:textId="77777777">
        <w:trPr>
          <w:cantSplit/>
          <w:trHeight w:val="724"/>
        </w:trPr>
        <w:tc>
          <w:tcPr>
            <w:tcW w:w="4362" w:type="dxa"/>
            <w:gridSpan w:val="6"/>
          </w:tcPr>
          <w:p w14:paraId="1846FAF6" w14:textId="77777777" w:rsidR="00CB5AC9" w:rsidRDefault="00CB5AC9">
            <w:pPr>
              <w:widowControl w:val="0"/>
              <w:tabs>
                <w:tab w:val="left" w:pos="5103"/>
              </w:tabs>
              <w:snapToGrid w:val="0"/>
              <w:rPr>
                <w:rFonts w:ascii="Times New Roman" w:hAnsi="Times New Roman"/>
              </w:rPr>
            </w:pPr>
          </w:p>
        </w:tc>
        <w:tc>
          <w:tcPr>
            <w:tcW w:w="993" w:type="dxa"/>
            <w:vMerge w:val="restart"/>
          </w:tcPr>
          <w:p w14:paraId="76167AF8" w14:textId="77777777" w:rsidR="00CB5AC9" w:rsidRDefault="00CB5AC9">
            <w:pPr>
              <w:widowControl w:val="0"/>
              <w:tabs>
                <w:tab w:val="left" w:pos="5103"/>
              </w:tabs>
              <w:snapToGrid w:val="0"/>
              <w:rPr>
                <w:rFonts w:ascii="Times New Roman" w:hAnsi="Times New Roman"/>
              </w:rPr>
            </w:pPr>
          </w:p>
        </w:tc>
        <w:tc>
          <w:tcPr>
            <w:tcW w:w="4392" w:type="dxa"/>
            <w:gridSpan w:val="5"/>
          </w:tcPr>
          <w:p w14:paraId="5778607F" w14:textId="77777777" w:rsidR="00CB5AC9" w:rsidRDefault="00CB5AC9">
            <w:pPr>
              <w:widowControl w:val="0"/>
              <w:snapToGrid w:val="0"/>
              <w:rPr>
                <w:rFonts w:ascii="Times New Roman" w:hAnsi="Times New Roman"/>
              </w:rPr>
            </w:pPr>
          </w:p>
        </w:tc>
        <w:tc>
          <w:tcPr>
            <w:tcW w:w="391" w:type="dxa"/>
          </w:tcPr>
          <w:p w14:paraId="401AD143" w14:textId="77777777" w:rsidR="00CB5AC9" w:rsidRDefault="00CB5AC9">
            <w:pPr>
              <w:widowControl w:val="0"/>
            </w:pPr>
          </w:p>
        </w:tc>
      </w:tr>
      <w:tr w:rsidR="00CB5AC9" w14:paraId="3F76392B" w14:textId="77777777">
        <w:trPr>
          <w:cantSplit/>
          <w:trHeight w:val="80"/>
        </w:trPr>
        <w:tc>
          <w:tcPr>
            <w:tcW w:w="4362" w:type="dxa"/>
            <w:gridSpan w:val="6"/>
          </w:tcPr>
          <w:p w14:paraId="67AECDDB" w14:textId="77777777" w:rsidR="00CB5AC9" w:rsidRDefault="00CB5AC9">
            <w:pPr>
              <w:widowControl w:val="0"/>
              <w:tabs>
                <w:tab w:val="left" w:pos="5103"/>
              </w:tabs>
              <w:jc w:val="right"/>
              <w:rPr>
                <w:rFonts w:ascii="Times New Roman" w:hAnsi="Times New Roman"/>
              </w:rPr>
            </w:pPr>
          </w:p>
        </w:tc>
        <w:tc>
          <w:tcPr>
            <w:tcW w:w="993" w:type="dxa"/>
            <w:vMerge/>
          </w:tcPr>
          <w:p w14:paraId="381C3ED9" w14:textId="77777777" w:rsidR="00CB5AC9" w:rsidRDefault="00CB5AC9">
            <w:pPr>
              <w:widowControl w:val="0"/>
              <w:tabs>
                <w:tab w:val="left" w:pos="5103"/>
              </w:tabs>
              <w:snapToGrid w:val="0"/>
              <w:rPr>
                <w:rFonts w:ascii="Times New Roman" w:hAnsi="Times New Roman"/>
              </w:rPr>
            </w:pPr>
          </w:p>
        </w:tc>
        <w:tc>
          <w:tcPr>
            <w:tcW w:w="4392" w:type="dxa"/>
            <w:gridSpan w:val="5"/>
          </w:tcPr>
          <w:p w14:paraId="2EA3E113" w14:textId="77777777" w:rsidR="00CB5AC9" w:rsidRDefault="00CB5AC9">
            <w:pPr>
              <w:widowControl w:val="0"/>
              <w:snapToGrid w:val="0"/>
              <w:jc w:val="right"/>
              <w:rPr>
                <w:rFonts w:ascii="Times New Roman" w:hAnsi="Times New Roman"/>
              </w:rPr>
            </w:pPr>
          </w:p>
        </w:tc>
        <w:tc>
          <w:tcPr>
            <w:tcW w:w="391" w:type="dxa"/>
          </w:tcPr>
          <w:p w14:paraId="5FFE725D" w14:textId="77777777" w:rsidR="00CB5AC9" w:rsidRDefault="00CB5AC9">
            <w:pPr>
              <w:widowControl w:val="0"/>
            </w:pPr>
          </w:p>
        </w:tc>
      </w:tr>
      <w:tr w:rsidR="00CB5AC9" w14:paraId="5E530229" w14:textId="77777777">
        <w:trPr>
          <w:trHeight w:val="352"/>
        </w:trPr>
        <w:tc>
          <w:tcPr>
            <w:tcW w:w="2096" w:type="dxa"/>
            <w:gridSpan w:val="2"/>
            <w:tcBorders>
              <w:bottom w:val="dotted" w:sz="4" w:space="0" w:color="000000"/>
            </w:tcBorders>
          </w:tcPr>
          <w:p w14:paraId="357C093A" w14:textId="77777777" w:rsidR="00CB5AC9" w:rsidRDefault="00CB5AC9">
            <w:pPr>
              <w:widowControl w:val="0"/>
              <w:tabs>
                <w:tab w:val="left" w:pos="5103"/>
              </w:tabs>
              <w:snapToGrid w:val="0"/>
              <w:rPr>
                <w:rFonts w:ascii="Times New Roman" w:hAnsi="Times New Roman"/>
              </w:rPr>
            </w:pPr>
          </w:p>
        </w:tc>
        <w:tc>
          <w:tcPr>
            <w:tcW w:w="557" w:type="dxa"/>
            <w:gridSpan w:val="2"/>
          </w:tcPr>
          <w:p w14:paraId="727AD168" w14:textId="77777777" w:rsidR="00CB5AC9" w:rsidRDefault="00CB5AC9">
            <w:pPr>
              <w:widowControl w:val="0"/>
              <w:tabs>
                <w:tab w:val="left" w:pos="5103"/>
              </w:tabs>
              <w:snapToGrid w:val="0"/>
              <w:rPr>
                <w:rFonts w:ascii="Times New Roman" w:hAnsi="Times New Roman"/>
              </w:rPr>
            </w:pPr>
          </w:p>
        </w:tc>
        <w:tc>
          <w:tcPr>
            <w:tcW w:w="1709" w:type="dxa"/>
            <w:gridSpan w:val="2"/>
            <w:tcBorders>
              <w:top w:val="dotted" w:sz="4" w:space="0" w:color="000000"/>
            </w:tcBorders>
          </w:tcPr>
          <w:p w14:paraId="6CC06CBA" w14:textId="77777777" w:rsidR="00CB5AC9" w:rsidRDefault="00FE762E">
            <w:pPr>
              <w:widowControl w:val="0"/>
              <w:tabs>
                <w:tab w:val="left" w:pos="5103"/>
              </w:tabs>
              <w:jc w:val="right"/>
              <w:rPr>
                <w:rFonts w:ascii="Times New Roman" w:hAnsi="Times New Roman"/>
              </w:rPr>
            </w:pPr>
            <w:r>
              <w:rPr>
                <w:rFonts w:ascii="Times New Roman" w:hAnsi="Times New Roman"/>
                <w:color w:val="A6A6A6"/>
                <w:sz w:val="16"/>
                <w:szCs w:val="16"/>
              </w:rPr>
              <w:t>И.О.Фамилия</w:t>
            </w:r>
          </w:p>
        </w:tc>
        <w:tc>
          <w:tcPr>
            <w:tcW w:w="993" w:type="dxa"/>
          </w:tcPr>
          <w:p w14:paraId="2D1815C8" w14:textId="77777777" w:rsidR="00CB5AC9" w:rsidRDefault="00CB5AC9">
            <w:pPr>
              <w:widowControl w:val="0"/>
              <w:tabs>
                <w:tab w:val="left" w:pos="5103"/>
              </w:tabs>
              <w:snapToGrid w:val="0"/>
              <w:rPr>
                <w:rFonts w:ascii="Times New Roman" w:hAnsi="Times New Roman"/>
              </w:rPr>
            </w:pPr>
          </w:p>
        </w:tc>
        <w:tc>
          <w:tcPr>
            <w:tcW w:w="2039" w:type="dxa"/>
            <w:gridSpan w:val="2"/>
            <w:tcBorders>
              <w:bottom w:val="dotted" w:sz="4" w:space="0" w:color="000000"/>
            </w:tcBorders>
          </w:tcPr>
          <w:p w14:paraId="10085707" w14:textId="77777777" w:rsidR="00CB5AC9" w:rsidRDefault="00CB5AC9">
            <w:pPr>
              <w:widowControl w:val="0"/>
              <w:tabs>
                <w:tab w:val="left" w:pos="5103"/>
              </w:tabs>
              <w:snapToGrid w:val="0"/>
              <w:jc w:val="right"/>
              <w:rPr>
                <w:rFonts w:ascii="Times New Roman" w:hAnsi="Times New Roman"/>
              </w:rPr>
            </w:pPr>
          </w:p>
        </w:tc>
        <w:tc>
          <w:tcPr>
            <w:tcW w:w="677" w:type="dxa"/>
          </w:tcPr>
          <w:p w14:paraId="2AFF51F4" w14:textId="77777777" w:rsidR="00CB5AC9" w:rsidRDefault="00CB5AC9">
            <w:pPr>
              <w:widowControl w:val="0"/>
              <w:tabs>
                <w:tab w:val="left" w:pos="5103"/>
              </w:tabs>
              <w:snapToGrid w:val="0"/>
              <w:jc w:val="right"/>
              <w:rPr>
                <w:rFonts w:ascii="Times New Roman" w:hAnsi="Times New Roman"/>
              </w:rPr>
            </w:pPr>
          </w:p>
        </w:tc>
        <w:tc>
          <w:tcPr>
            <w:tcW w:w="1676" w:type="dxa"/>
            <w:gridSpan w:val="2"/>
            <w:tcBorders>
              <w:top w:val="dotted" w:sz="4" w:space="0" w:color="000000"/>
            </w:tcBorders>
          </w:tcPr>
          <w:p w14:paraId="1FF7D024" w14:textId="77777777" w:rsidR="00CB5AC9" w:rsidRDefault="00FE762E">
            <w:pPr>
              <w:widowControl w:val="0"/>
              <w:tabs>
                <w:tab w:val="left" w:pos="5103"/>
              </w:tabs>
              <w:jc w:val="right"/>
              <w:rPr>
                <w:rFonts w:ascii="Times New Roman" w:hAnsi="Times New Roman"/>
              </w:rPr>
            </w:pPr>
            <w:r>
              <w:rPr>
                <w:rFonts w:ascii="Times New Roman" w:hAnsi="Times New Roman"/>
                <w:color w:val="A6A6A6"/>
                <w:sz w:val="16"/>
                <w:szCs w:val="16"/>
              </w:rPr>
              <w:t>И.О.Фамилия</w:t>
            </w:r>
          </w:p>
        </w:tc>
        <w:tc>
          <w:tcPr>
            <w:tcW w:w="391" w:type="dxa"/>
          </w:tcPr>
          <w:p w14:paraId="00F8A809" w14:textId="77777777" w:rsidR="00CB5AC9" w:rsidRDefault="00CB5AC9">
            <w:pPr>
              <w:widowControl w:val="0"/>
            </w:pPr>
          </w:p>
        </w:tc>
      </w:tr>
      <w:tr w:rsidR="00CB5AC9" w14:paraId="21DF8C0F" w14:textId="77777777">
        <w:trPr>
          <w:cantSplit/>
          <w:trHeight w:val="77"/>
        </w:trPr>
        <w:tc>
          <w:tcPr>
            <w:tcW w:w="4362" w:type="dxa"/>
            <w:gridSpan w:val="6"/>
          </w:tcPr>
          <w:p w14:paraId="3186D522" w14:textId="77777777" w:rsidR="00CB5AC9" w:rsidRDefault="00FE762E">
            <w:pPr>
              <w:widowControl w:val="0"/>
              <w:tabs>
                <w:tab w:val="left" w:pos="5103"/>
              </w:tabs>
              <w:rPr>
                <w:rFonts w:ascii="Times New Roman" w:hAnsi="Times New Roman"/>
              </w:rPr>
            </w:pPr>
            <w:r>
              <w:rPr>
                <w:rFonts w:ascii="Times New Roman" w:hAnsi="Times New Roman"/>
                <w:color w:val="A6A6A6"/>
                <w:sz w:val="14"/>
                <w:szCs w:val="14"/>
              </w:rPr>
              <w:t>Подпись/место для печати</w:t>
            </w:r>
          </w:p>
        </w:tc>
        <w:tc>
          <w:tcPr>
            <w:tcW w:w="993" w:type="dxa"/>
            <w:vMerge w:val="restart"/>
          </w:tcPr>
          <w:p w14:paraId="1CAB506C" w14:textId="77777777" w:rsidR="00CB5AC9" w:rsidRDefault="00CB5AC9">
            <w:pPr>
              <w:widowControl w:val="0"/>
              <w:tabs>
                <w:tab w:val="left" w:pos="5103"/>
              </w:tabs>
              <w:snapToGrid w:val="0"/>
              <w:rPr>
                <w:rFonts w:ascii="Times New Roman" w:hAnsi="Times New Roman"/>
              </w:rPr>
            </w:pPr>
          </w:p>
        </w:tc>
        <w:tc>
          <w:tcPr>
            <w:tcW w:w="4392" w:type="dxa"/>
            <w:gridSpan w:val="5"/>
          </w:tcPr>
          <w:p w14:paraId="7338F541" w14:textId="77777777" w:rsidR="00CB5AC9" w:rsidRDefault="00FE762E">
            <w:pPr>
              <w:widowControl w:val="0"/>
              <w:tabs>
                <w:tab w:val="left" w:pos="5103"/>
              </w:tabs>
              <w:rPr>
                <w:rFonts w:ascii="Times New Roman" w:hAnsi="Times New Roman"/>
              </w:rPr>
            </w:pPr>
            <w:r>
              <w:rPr>
                <w:rFonts w:ascii="Times New Roman" w:hAnsi="Times New Roman"/>
                <w:color w:val="A6A6A6"/>
                <w:sz w:val="14"/>
                <w:szCs w:val="14"/>
              </w:rPr>
              <w:t>Подпись/место для печати</w:t>
            </w:r>
          </w:p>
        </w:tc>
        <w:tc>
          <w:tcPr>
            <w:tcW w:w="391" w:type="dxa"/>
          </w:tcPr>
          <w:p w14:paraId="6B25BD64" w14:textId="77777777" w:rsidR="00CB5AC9" w:rsidRDefault="00CB5AC9">
            <w:pPr>
              <w:widowControl w:val="0"/>
            </w:pPr>
          </w:p>
        </w:tc>
      </w:tr>
      <w:tr w:rsidR="00CB5AC9" w14:paraId="7BA0CFDC" w14:textId="77777777">
        <w:trPr>
          <w:cantSplit/>
          <w:trHeight w:val="322"/>
        </w:trPr>
        <w:tc>
          <w:tcPr>
            <w:tcW w:w="1666" w:type="dxa"/>
          </w:tcPr>
          <w:p w14:paraId="180CD020" w14:textId="77777777" w:rsidR="00CB5AC9" w:rsidRDefault="00FE762E">
            <w:pPr>
              <w:widowControl w:val="0"/>
              <w:tabs>
                <w:tab w:val="left" w:pos="5103"/>
              </w:tabs>
              <w:jc w:val="right"/>
              <w:rPr>
                <w:rFonts w:ascii="Times New Roman" w:hAnsi="Times New Roman"/>
              </w:rPr>
            </w:pPr>
            <w:r>
              <w:rPr>
                <w:rFonts w:ascii="Times New Roman" w:hAnsi="Times New Roman"/>
                <w:sz w:val="26"/>
                <w:szCs w:val="26"/>
              </w:rPr>
              <w:t xml:space="preserve">  </w:t>
            </w:r>
          </w:p>
        </w:tc>
        <w:tc>
          <w:tcPr>
            <w:tcW w:w="2696" w:type="dxa"/>
            <w:gridSpan w:val="5"/>
            <w:tcBorders>
              <w:bottom w:val="dotted" w:sz="4" w:space="0" w:color="000000"/>
            </w:tcBorders>
            <w:vAlign w:val="bottom"/>
          </w:tcPr>
          <w:p w14:paraId="3E9929B3" w14:textId="77777777" w:rsidR="00CB5AC9" w:rsidRDefault="00FE762E">
            <w:pPr>
              <w:widowControl w:val="0"/>
              <w:tabs>
                <w:tab w:val="left" w:pos="5103"/>
              </w:tabs>
              <w:rPr>
                <w:rFonts w:ascii="Times New Roman" w:hAnsi="Times New Roman"/>
                <w:sz w:val="24"/>
                <w:szCs w:val="24"/>
              </w:rPr>
            </w:pPr>
            <w:r>
              <w:rPr>
                <w:rFonts w:ascii="Times New Roman" w:hAnsi="Times New Roman"/>
                <w:color w:val="000000"/>
                <w:sz w:val="24"/>
                <w:szCs w:val="24"/>
              </w:rPr>
              <w:t>«    »                202__ г.</w:t>
            </w:r>
          </w:p>
        </w:tc>
        <w:tc>
          <w:tcPr>
            <w:tcW w:w="993" w:type="dxa"/>
            <w:vMerge/>
          </w:tcPr>
          <w:p w14:paraId="14E19C36" w14:textId="77777777" w:rsidR="00CB5AC9" w:rsidRDefault="00CB5AC9">
            <w:pPr>
              <w:widowControl w:val="0"/>
              <w:tabs>
                <w:tab w:val="left" w:pos="5103"/>
              </w:tabs>
              <w:snapToGrid w:val="0"/>
              <w:jc w:val="right"/>
              <w:rPr>
                <w:rFonts w:ascii="Times New Roman" w:hAnsi="Times New Roman"/>
              </w:rPr>
            </w:pPr>
          </w:p>
        </w:tc>
        <w:tc>
          <w:tcPr>
            <w:tcW w:w="1132" w:type="dxa"/>
            <w:vAlign w:val="bottom"/>
          </w:tcPr>
          <w:p w14:paraId="2E32717A" w14:textId="77777777" w:rsidR="00CB5AC9" w:rsidRDefault="00FE762E">
            <w:pPr>
              <w:widowControl w:val="0"/>
              <w:tabs>
                <w:tab w:val="left" w:pos="5103"/>
              </w:tabs>
              <w:jc w:val="right"/>
              <w:rPr>
                <w:rFonts w:ascii="Times New Roman" w:hAnsi="Times New Roman"/>
              </w:rPr>
            </w:pPr>
            <w:r>
              <w:rPr>
                <w:rFonts w:ascii="Times New Roman" w:hAnsi="Times New Roman"/>
                <w:sz w:val="26"/>
                <w:szCs w:val="26"/>
              </w:rPr>
              <w:t xml:space="preserve">  </w:t>
            </w:r>
          </w:p>
        </w:tc>
        <w:tc>
          <w:tcPr>
            <w:tcW w:w="3260" w:type="dxa"/>
            <w:gridSpan w:val="4"/>
            <w:tcBorders>
              <w:bottom w:val="dotted" w:sz="4" w:space="0" w:color="000000"/>
            </w:tcBorders>
            <w:vAlign w:val="bottom"/>
          </w:tcPr>
          <w:p w14:paraId="60380F17" w14:textId="77777777" w:rsidR="00CB5AC9" w:rsidRDefault="00FE762E">
            <w:pPr>
              <w:widowControl w:val="0"/>
              <w:tabs>
                <w:tab w:val="left" w:pos="5103"/>
              </w:tabs>
              <w:rPr>
                <w:rFonts w:ascii="Times New Roman" w:hAnsi="Times New Roman"/>
                <w:sz w:val="24"/>
                <w:szCs w:val="24"/>
              </w:rPr>
            </w:pPr>
            <w:r>
              <w:rPr>
                <w:rFonts w:ascii="Times New Roman" w:hAnsi="Times New Roman"/>
                <w:color w:val="000000"/>
                <w:sz w:val="24"/>
                <w:szCs w:val="24"/>
              </w:rPr>
              <w:t>«    »</w:t>
            </w:r>
            <w:r>
              <w:rPr>
                <w:rFonts w:ascii="Times New Roman" w:hAnsi="Times New Roman"/>
                <w:sz w:val="24"/>
                <w:szCs w:val="24"/>
              </w:rPr>
              <w:t xml:space="preserve">                      202__ г.</w:t>
            </w:r>
          </w:p>
        </w:tc>
        <w:tc>
          <w:tcPr>
            <w:tcW w:w="391" w:type="dxa"/>
          </w:tcPr>
          <w:p w14:paraId="61A7C0EB" w14:textId="77777777" w:rsidR="00CB5AC9" w:rsidRDefault="00CB5AC9">
            <w:pPr>
              <w:widowControl w:val="0"/>
            </w:pPr>
          </w:p>
        </w:tc>
      </w:tr>
      <w:tr w:rsidR="00CB5AC9" w14:paraId="1896D839" w14:textId="77777777">
        <w:trPr>
          <w:trHeight w:val="356"/>
        </w:trPr>
        <w:tc>
          <w:tcPr>
            <w:tcW w:w="3229" w:type="dxa"/>
            <w:gridSpan w:val="5"/>
          </w:tcPr>
          <w:p w14:paraId="6353189D" w14:textId="77777777" w:rsidR="00CB5AC9" w:rsidRDefault="00FE762E">
            <w:pPr>
              <w:widowControl w:val="0"/>
              <w:tabs>
                <w:tab w:val="left" w:pos="5103"/>
              </w:tabs>
              <w:jc w:val="center"/>
              <w:rPr>
                <w:rFonts w:ascii="Times New Roman" w:hAnsi="Times New Roman"/>
              </w:rPr>
            </w:pPr>
            <w:r>
              <w:rPr>
                <w:rFonts w:ascii="Times New Roman" w:hAnsi="Times New Roman"/>
                <w:color w:val="A6A6A6"/>
                <w:sz w:val="16"/>
                <w:szCs w:val="16"/>
              </w:rPr>
              <w:t xml:space="preserve">                                                        Дата</w:t>
            </w:r>
          </w:p>
        </w:tc>
        <w:tc>
          <w:tcPr>
            <w:tcW w:w="1133" w:type="dxa"/>
          </w:tcPr>
          <w:p w14:paraId="05E43C3F" w14:textId="77777777" w:rsidR="00CB5AC9" w:rsidRDefault="00CB5AC9">
            <w:pPr>
              <w:widowControl w:val="0"/>
              <w:tabs>
                <w:tab w:val="left" w:pos="5103"/>
              </w:tabs>
              <w:snapToGrid w:val="0"/>
              <w:jc w:val="center"/>
              <w:rPr>
                <w:rFonts w:ascii="Times New Roman" w:hAnsi="Times New Roman"/>
              </w:rPr>
            </w:pPr>
          </w:p>
        </w:tc>
        <w:tc>
          <w:tcPr>
            <w:tcW w:w="993" w:type="dxa"/>
          </w:tcPr>
          <w:p w14:paraId="1FE7DE02" w14:textId="77777777" w:rsidR="00CB5AC9" w:rsidRDefault="00CB5AC9">
            <w:pPr>
              <w:widowControl w:val="0"/>
              <w:tabs>
                <w:tab w:val="left" w:pos="5103"/>
              </w:tabs>
              <w:snapToGrid w:val="0"/>
              <w:jc w:val="right"/>
              <w:rPr>
                <w:rFonts w:ascii="Times New Roman" w:hAnsi="Times New Roman"/>
              </w:rPr>
            </w:pPr>
          </w:p>
        </w:tc>
        <w:tc>
          <w:tcPr>
            <w:tcW w:w="3264" w:type="dxa"/>
            <w:gridSpan w:val="4"/>
          </w:tcPr>
          <w:p w14:paraId="1D3CB125" w14:textId="77777777" w:rsidR="00CB5AC9" w:rsidRDefault="00FE762E">
            <w:pPr>
              <w:widowControl w:val="0"/>
              <w:tabs>
                <w:tab w:val="left" w:pos="5103"/>
              </w:tabs>
              <w:jc w:val="center"/>
              <w:rPr>
                <w:rFonts w:ascii="Times New Roman" w:hAnsi="Times New Roman"/>
              </w:rPr>
            </w:pPr>
            <w:r>
              <w:rPr>
                <w:rFonts w:ascii="Times New Roman" w:hAnsi="Times New Roman"/>
                <w:color w:val="A6A6A6"/>
                <w:sz w:val="16"/>
                <w:szCs w:val="16"/>
              </w:rPr>
              <w:t xml:space="preserve">                                        Дата</w:t>
            </w:r>
          </w:p>
        </w:tc>
        <w:tc>
          <w:tcPr>
            <w:tcW w:w="1128" w:type="dxa"/>
          </w:tcPr>
          <w:p w14:paraId="3C6497AE" w14:textId="77777777" w:rsidR="00CB5AC9" w:rsidRDefault="00CB5AC9">
            <w:pPr>
              <w:widowControl w:val="0"/>
              <w:tabs>
                <w:tab w:val="left" w:pos="5103"/>
              </w:tabs>
              <w:snapToGrid w:val="0"/>
              <w:jc w:val="right"/>
            </w:pPr>
          </w:p>
        </w:tc>
        <w:tc>
          <w:tcPr>
            <w:tcW w:w="391" w:type="dxa"/>
          </w:tcPr>
          <w:p w14:paraId="7A1BD3BC" w14:textId="77777777" w:rsidR="00CB5AC9" w:rsidRDefault="00CB5AC9">
            <w:pPr>
              <w:widowControl w:val="0"/>
            </w:pPr>
          </w:p>
        </w:tc>
      </w:tr>
    </w:tbl>
    <w:p w14:paraId="6DF1BF2C" w14:textId="77777777" w:rsidR="00CB5AC9" w:rsidRDefault="00CB5AC9">
      <w:pPr>
        <w:pStyle w:val="af5"/>
        <w:spacing w:after="0" w:line="240" w:lineRule="exact"/>
        <w:ind w:right="-1" w:firstLine="567"/>
        <w:jc w:val="center"/>
        <w:rPr>
          <w:sz w:val="28"/>
          <w:szCs w:val="28"/>
        </w:rPr>
      </w:pPr>
    </w:p>
    <w:sectPr w:rsidR="00CB5AC9">
      <w:headerReference w:type="default" r:id="rId7"/>
      <w:footerReference w:type="default" r:id="rId8"/>
      <w:pgSz w:w="11906" w:h="16838"/>
      <w:pgMar w:top="1134" w:right="567" w:bottom="1134" w:left="1701" w:header="709" w:footer="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712E" w14:textId="77777777" w:rsidR="00166FDE" w:rsidRDefault="00166FDE">
      <w:pPr>
        <w:spacing w:after="0" w:line="240" w:lineRule="auto"/>
      </w:pPr>
      <w:r>
        <w:separator/>
      </w:r>
    </w:p>
  </w:endnote>
  <w:endnote w:type="continuationSeparator" w:id="0">
    <w:p w14:paraId="7CDCD935" w14:textId="77777777" w:rsidR="00166FDE" w:rsidRDefault="0016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F017" w14:textId="77777777" w:rsidR="008B7E50" w:rsidRDefault="008B7E50">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73F2C" w14:textId="77777777" w:rsidR="00166FDE" w:rsidRDefault="00166FDE">
      <w:pPr>
        <w:rPr>
          <w:sz w:val="12"/>
        </w:rPr>
      </w:pPr>
      <w:r>
        <w:separator/>
      </w:r>
    </w:p>
  </w:footnote>
  <w:footnote w:type="continuationSeparator" w:id="0">
    <w:p w14:paraId="52007B0C" w14:textId="77777777" w:rsidR="00166FDE" w:rsidRDefault="00166FDE">
      <w:pPr>
        <w:rPr>
          <w:sz w:val="12"/>
        </w:rPr>
      </w:pPr>
      <w:r>
        <w:continuationSeparator/>
      </w:r>
    </w:p>
  </w:footnote>
  <w:footnote w:id="1">
    <w:p w14:paraId="46C00DFB" w14:textId="77777777" w:rsidR="008B7E50" w:rsidRDefault="008B7E50">
      <w:pPr>
        <w:pStyle w:val="afb"/>
        <w:rPr>
          <w:rFonts w:ascii="Times New Roman" w:hAnsi="Times New Roman"/>
        </w:rPr>
      </w:pPr>
      <w:r>
        <w:rPr>
          <w:rStyle w:val="af1"/>
        </w:rPr>
        <w:footnoteRef/>
      </w:r>
      <w:r>
        <w:rPr>
          <w:rFonts w:ascii="Times New Roman" w:hAnsi="Times New Roman"/>
        </w:rPr>
        <w:t xml:space="preserve"> Требования к платежному устройству Производителя услуг устанавливаются Владельцем</w:t>
      </w:r>
    </w:p>
  </w:footnote>
  <w:footnote w:id="2">
    <w:p w14:paraId="50E53139" w14:textId="7D5296B8" w:rsidR="008B7E50" w:rsidRDefault="008B7E50">
      <w:pPr>
        <w:pStyle w:val="afb"/>
      </w:pPr>
      <w:r>
        <w:rPr>
          <w:rStyle w:val="af1"/>
        </w:rPr>
        <w:footnoteRef/>
      </w:r>
      <w:r>
        <w:rPr>
          <w:rFonts w:ascii="Times New Roman" w:hAnsi="Times New Roman"/>
        </w:rPr>
        <w:t xml:space="preserve"> Правила функционирования сервиса E-POS утверждены Правлением ОАО «НКФО «ЕРИП» (протокол заседания от 23.03.2020 №10) и размещены на Сайте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50EE" w14:textId="0AF43F81" w:rsidR="008B7E50" w:rsidRDefault="008B7E50">
    <w:pPr>
      <w:pStyle w:val="afe"/>
      <w:jc w:val="center"/>
    </w:pPr>
    <w:r>
      <w:fldChar w:fldCharType="begin"/>
    </w:r>
    <w:r>
      <w:instrText>PAGE</w:instrText>
    </w:r>
    <w:r>
      <w:fldChar w:fldCharType="separate"/>
    </w:r>
    <w:r w:rsidR="00D07DE0">
      <w:rPr>
        <w:noProof/>
      </w:rPr>
      <w:t>9</w:t>
    </w:r>
    <w:r>
      <w:fldChar w:fldCharType="end"/>
    </w:r>
  </w:p>
  <w:p w14:paraId="1F73647F" w14:textId="77777777" w:rsidR="008B7E50" w:rsidRDefault="008B7E50">
    <w:pPr>
      <w:pStyle w:val="af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C9"/>
    <w:rsid w:val="000200D4"/>
    <w:rsid w:val="0002624E"/>
    <w:rsid w:val="0006642E"/>
    <w:rsid w:val="00077AEA"/>
    <w:rsid w:val="00081FC7"/>
    <w:rsid w:val="0008508E"/>
    <w:rsid w:val="0009738D"/>
    <w:rsid w:val="00106D2B"/>
    <w:rsid w:val="001124F8"/>
    <w:rsid w:val="0015427D"/>
    <w:rsid w:val="001663DE"/>
    <w:rsid w:val="00166FDE"/>
    <w:rsid w:val="001732FB"/>
    <w:rsid w:val="00270970"/>
    <w:rsid w:val="002A7B9F"/>
    <w:rsid w:val="002C107A"/>
    <w:rsid w:val="002C3C9F"/>
    <w:rsid w:val="002E287B"/>
    <w:rsid w:val="00341D0B"/>
    <w:rsid w:val="0036723E"/>
    <w:rsid w:val="0039755F"/>
    <w:rsid w:val="003A18F4"/>
    <w:rsid w:val="003C5406"/>
    <w:rsid w:val="003E6D0C"/>
    <w:rsid w:val="00427088"/>
    <w:rsid w:val="004D1BD2"/>
    <w:rsid w:val="004E179C"/>
    <w:rsid w:val="0051759C"/>
    <w:rsid w:val="00530F0E"/>
    <w:rsid w:val="00560017"/>
    <w:rsid w:val="0058649F"/>
    <w:rsid w:val="005A7BE6"/>
    <w:rsid w:val="005C5D12"/>
    <w:rsid w:val="005E3601"/>
    <w:rsid w:val="005F73E5"/>
    <w:rsid w:val="0068180A"/>
    <w:rsid w:val="006B3D45"/>
    <w:rsid w:val="006E04CC"/>
    <w:rsid w:val="00720F10"/>
    <w:rsid w:val="00776A33"/>
    <w:rsid w:val="007C33BC"/>
    <w:rsid w:val="00824351"/>
    <w:rsid w:val="00835250"/>
    <w:rsid w:val="008429C6"/>
    <w:rsid w:val="008556B0"/>
    <w:rsid w:val="00866D51"/>
    <w:rsid w:val="0087470C"/>
    <w:rsid w:val="00891CA6"/>
    <w:rsid w:val="008B7E50"/>
    <w:rsid w:val="008F56B7"/>
    <w:rsid w:val="00900890"/>
    <w:rsid w:val="00986008"/>
    <w:rsid w:val="00A16F75"/>
    <w:rsid w:val="00A33A92"/>
    <w:rsid w:val="00A4527C"/>
    <w:rsid w:val="00A51CA7"/>
    <w:rsid w:val="00A64CF9"/>
    <w:rsid w:val="00A85B7B"/>
    <w:rsid w:val="00AF02B9"/>
    <w:rsid w:val="00B5611B"/>
    <w:rsid w:val="00B729C4"/>
    <w:rsid w:val="00B72B1C"/>
    <w:rsid w:val="00B840D2"/>
    <w:rsid w:val="00BB5F8F"/>
    <w:rsid w:val="00C24D18"/>
    <w:rsid w:val="00C27E09"/>
    <w:rsid w:val="00C41A41"/>
    <w:rsid w:val="00C4473B"/>
    <w:rsid w:val="00C4648A"/>
    <w:rsid w:val="00CA6BD8"/>
    <w:rsid w:val="00CB5AC9"/>
    <w:rsid w:val="00D037E1"/>
    <w:rsid w:val="00D07DE0"/>
    <w:rsid w:val="00D14C30"/>
    <w:rsid w:val="00D15A3F"/>
    <w:rsid w:val="00E17BBD"/>
    <w:rsid w:val="00E61AEF"/>
    <w:rsid w:val="00E64927"/>
    <w:rsid w:val="00E65677"/>
    <w:rsid w:val="00E9264E"/>
    <w:rsid w:val="00E971EE"/>
    <w:rsid w:val="00E97AF2"/>
    <w:rsid w:val="00ED69F5"/>
    <w:rsid w:val="00EE29F3"/>
    <w:rsid w:val="00F25A95"/>
    <w:rsid w:val="00F72A9E"/>
    <w:rsid w:val="00F76BF5"/>
    <w:rsid w:val="00F901BF"/>
    <w:rsid w:val="00FA48EC"/>
    <w:rsid w:val="00FE76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0110"/>
  <w15:docId w15:val="{AB88F99E-AFE3-4BE0-86A6-DF6B56FA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kern w:val="2"/>
    </w:rPr>
  </w:style>
  <w:style w:type="paragraph" w:styleId="1">
    <w:name w:val="heading 1"/>
    <w:basedOn w:val="a"/>
    <w:next w:val="a"/>
    <w:uiPriority w:val="9"/>
    <w:qFormat/>
    <w:pPr>
      <w:keepNext/>
      <w:keepLines/>
      <w:spacing w:before="240" w:after="60"/>
      <w:outlineLvl w:val="0"/>
    </w:pPr>
    <w:rPr>
      <w:rFonts w:ascii="Arial" w:eastAsia="SimSun"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color="FFFFFF"/>
    </w:rPr>
  </w:style>
  <w:style w:type="character" w:customStyle="1" w:styleId="a3">
    <w:name w:val="Основной текст с отступом Знак"/>
    <w:basedOn w:val="a0"/>
    <w:qFormat/>
    <w:rPr>
      <w:rFonts w:ascii="Times New Roman" w:eastAsia="Calibri" w:hAnsi="Times New Roman" w:cs="Times New Roman"/>
      <w:sz w:val="28"/>
      <w:szCs w:val="28"/>
    </w:rPr>
  </w:style>
  <w:style w:type="character" w:customStyle="1" w:styleId="a4">
    <w:name w:val="Основной текст Знак"/>
    <w:basedOn w:val="a0"/>
    <w:qFormat/>
    <w:rPr>
      <w:rFonts w:ascii="Times New Roman" w:eastAsia="Calibri" w:hAnsi="Times New Roman" w:cs="Times New Roman"/>
      <w:sz w:val="30"/>
      <w:szCs w:val="20"/>
    </w:rPr>
  </w:style>
  <w:style w:type="character" w:customStyle="1" w:styleId="a5">
    <w:name w:val="Текст сноски Знак"/>
    <w:basedOn w:val="a0"/>
    <w:qFormat/>
    <w:rPr>
      <w:rFonts w:ascii="Calibri" w:eastAsia="Calibri" w:hAnsi="Calibri" w:cs="Times New Roman"/>
      <w:sz w:val="20"/>
      <w:szCs w:val="20"/>
    </w:rPr>
  </w:style>
  <w:style w:type="character" w:customStyle="1" w:styleId="a6">
    <w:name w:val="Привязка сноски"/>
    <w:rPr>
      <w:vertAlign w:val="superscript"/>
    </w:rPr>
  </w:style>
  <w:style w:type="character" w:customStyle="1" w:styleId="FootnoteCharacters">
    <w:name w:val="Footnote Characters"/>
    <w:basedOn w:val="a0"/>
    <w:qFormat/>
    <w:rPr>
      <w:vertAlign w:val="superscript"/>
    </w:rPr>
  </w:style>
  <w:style w:type="character" w:customStyle="1" w:styleId="a7">
    <w:name w:val="Верхний колонтитул Знак"/>
    <w:basedOn w:val="a0"/>
    <w:qFormat/>
    <w:rPr>
      <w:rFonts w:ascii="Calibri" w:eastAsia="Calibri" w:hAnsi="Calibri" w:cs="Times New Roman"/>
    </w:rPr>
  </w:style>
  <w:style w:type="character" w:customStyle="1" w:styleId="a8">
    <w:name w:val="Нижний колонтитул Знак"/>
    <w:basedOn w:val="a0"/>
    <w:qFormat/>
    <w:rPr>
      <w:rFonts w:ascii="Calibri" w:eastAsia="Calibri" w:hAnsi="Calibri" w:cs="Times New Roman"/>
    </w:rPr>
  </w:style>
  <w:style w:type="character" w:customStyle="1" w:styleId="10">
    <w:name w:val="Заголовок 1 Знак"/>
    <w:basedOn w:val="a0"/>
    <w:uiPriority w:val="9"/>
    <w:qFormat/>
    <w:rPr>
      <w:rFonts w:ascii="Cambria" w:eastAsia="Cambria" w:hAnsi="Cambria"/>
      <w:color w:val="365F91"/>
      <w:sz w:val="32"/>
      <w:szCs w:val="32"/>
    </w:rPr>
  </w:style>
  <w:style w:type="character" w:customStyle="1" w:styleId="20">
    <w:name w:val="Заголовок 2 Знак"/>
    <w:basedOn w:val="a0"/>
    <w:qFormat/>
    <w:rPr>
      <w:rFonts w:ascii="Cambria" w:eastAsia="Cambria" w:hAnsi="Cambria"/>
      <w:color w:val="365F91"/>
      <w:sz w:val="26"/>
      <w:szCs w:val="26"/>
    </w:rPr>
  </w:style>
  <w:style w:type="character" w:customStyle="1" w:styleId="30">
    <w:name w:val="Заголовок 3 Знак"/>
    <w:basedOn w:val="a0"/>
    <w:qFormat/>
    <w:rPr>
      <w:rFonts w:ascii="Cambria" w:eastAsia="Cambria" w:hAnsi="Cambria"/>
      <w:color w:val="243F60"/>
      <w:sz w:val="24"/>
      <w:szCs w:val="24"/>
    </w:rPr>
  </w:style>
  <w:style w:type="character" w:customStyle="1" w:styleId="4">
    <w:name w:val="Заголовок 4 Знак"/>
    <w:basedOn w:val="a0"/>
    <w:qFormat/>
    <w:rPr>
      <w:rFonts w:ascii="Cambria" w:eastAsia="Cambria" w:hAnsi="Cambria"/>
      <w:i/>
      <w:iCs/>
      <w:color w:val="365F91"/>
    </w:rPr>
  </w:style>
  <w:style w:type="character" w:customStyle="1" w:styleId="a9">
    <w:name w:val="Название Знак"/>
    <w:basedOn w:val="a0"/>
    <w:qFormat/>
    <w:rPr>
      <w:rFonts w:ascii="Cambria" w:eastAsia="Cambria" w:hAnsi="Cambria"/>
      <w:color w:val="00000A"/>
      <w:spacing w:val="-10"/>
      <w:sz w:val="56"/>
      <w:szCs w:val="56"/>
    </w:rPr>
  </w:style>
  <w:style w:type="character" w:customStyle="1" w:styleId="aa">
    <w:name w:val="Текст выноски Знак"/>
    <w:basedOn w:val="a0"/>
    <w:qFormat/>
    <w:rPr>
      <w:rFonts w:ascii="Tahoma" w:eastAsia="Calibri" w:hAnsi="Tahoma" w:cs="Tahoma"/>
      <w:sz w:val="16"/>
      <w:szCs w:val="16"/>
    </w:rPr>
  </w:style>
  <w:style w:type="character" w:customStyle="1" w:styleId="11">
    <w:name w:val="Знак примечания1"/>
    <w:basedOn w:val="a0"/>
    <w:qFormat/>
    <w:rPr>
      <w:sz w:val="16"/>
      <w:szCs w:val="16"/>
    </w:rPr>
  </w:style>
  <w:style w:type="character" w:customStyle="1" w:styleId="ab">
    <w:name w:val="Текст примечания Знак"/>
    <w:basedOn w:val="a0"/>
    <w:uiPriority w:val="99"/>
    <w:qFormat/>
    <w:rPr>
      <w:rFonts w:ascii="Calibri" w:eastAsia="Calibri" w:hAnsi="Calibri" w:cs="Times New Roman"/>
      <w:sz w:val="20"/>
      <w:szCs w:val="20"/>
    </w:rPr>
  </w:style>
  <w:style w:type="character" w:customStyle="1" w:styleId="ac">
    <w:name w:val="Тема примечания Знак"/>
    <w:basedOn w:val="ab"/>
    <w:qFormat/>
    <w:rPr>
      <w:rFonts w:ascii="Calibri" w:eastAsia="Calibri" w:hAnsi="Calibri" w:cs="Times New Roman"/>
      <w:b/>
      <w:bCs/>
      <w:sz w:val="20"/>
      <w:szCs w:val="20"/>
    </w:rPr>
  </w:style>
  <w:style w:type="character" w:customStyle="1" w:styleId="ad">
    <w:name w:val="Символ концевой сноски"/>
    <w:qFormat/>
  </w:style>
  <w:style w:type="character" w:customStyle="1" w:styleId="21">
    <w:name w:val="Знак примечания2"/>
    <w:basedOn w:val="a0"/>
    <w:qFormat/>
    <w:rPr>
      <w:sz w:val="16"/>
      <w:szCs w:val="16"/>
    </w:rPr>
  </w:style>
  <w:style w:type="character" w:customStyle="1" w:styleId="12">
    <w:name w:val="Текст примечания Знак1"/>
    <w:basedOn w:val="a0"/>
    <w:qFormat/>
    <w:rPr>
      <w:sz w:val="20"/>
      <w:szCs w:val="20"/>
    </w:rPr>
  </w:style>
  <w:style w:type="character" w:customStyle="1" w:styleId="13">
    <w:name w:val="Тема примечания Знак1"/>
    <w:basedOn w:val="12"/>
    <w:qFormat/>
    <w:rPr>
      <w:b/>
      <w:bCs/>
      <w:sz w:val="20"/>
      <w:szCs w:val="20"/>
    </w:rPr>
  </w:style>
  <w:style w:type="character" w:customStyle="1" w:styleId="22">
    <w:name w:val="Текст примечания Знак2"/>
    <w:basedOn w:val="a0"/>
    <w:qFormat/>
    <w:rPr>
      <w:kern w:val="2"/>
      <w:sz w:val="20"/>
      <w:szCs w:val="20"/>
    </w:rPr>
  </w:style>
  <w:style w:type="character" w:customStyle="1" w:styleId="31">
    <w:name w:val="Знак примечания3"/>
    <w:basedOn w:val="a0"/>
    <w:qFormat/>
    <w:rPr>
      <w:sz w:val="16"/>
      <w:szCs w:val="16"/>
    </w:rPr>
  </w:style>
  <w:style w:type="character" w:customStyle="1" w:styleId="23">
    <w:name w:val="Тема примечания Знак2"/>
    <w:basedOn w:val="22"/>
    <w:qFormat/>
    <w:rPr>
      <w:b/>
      <w:bCs/>
      <w:kern w:val="2"/>
      <w:sz w:val="20"/>
      <w:szCs w:val="20"/>
    </w:rPr>
  </w:style>
  <w:style w:type="character" w:customStyle="1" w:styleId="ae">
    <w:name w:val="Нумерация строк"/>
  </w:style>
  <w:style w:type="character" w:styleId="af">
    <w:name w:val="annotation reference"/>
    <w:basedOn w:val="a0"/>
    <w:uiPriority w:val="99"/>
    <w:qFormat/>
    <w:rsid w:val="00D63508"/>
    <w:rPr>
      <w:sz w:val="16"/>
      <w:szCs w:val="16"/>
    </w:rPr>
  </w:style>
  <w:style w:type="character" w:customStyle="1" w:styleId="32">
    <w:name w:val="Текст примечания Знак3"/>
    <w:basedOn w:val="a0"/>
    <w:uiPriority w:val="99"/>
    <w:qFormat/>
    <w:rsid w:val="00D63508"/>
    <w:rPr>
      <w:kern w:val="2"/>
      <w:sz w:val="20"/>
      <w:szCs w:val="20"/>
    </w:rPr>
  </w:style>
  <w:style w:type="character" w:customStyle="1" w:styleId="40">
    <w:name w:val="Текст примечания Знак4"/>
    <w:basedOn w:val="32"/>
    <w:link w:val="af0"/>
    <w:uiPriority w:val="99"/>
    <w:qFormat/>
    <w:rsid w:val="00D63508"/>
    <w:rPr>
      <w:b/>
      <w:bCs/>
      <w:kern w:val="2"/>
      <w:sz w:val="20"/>
      <w:szCs w:val="20"/>
    </w:rPr>
  </w:style>
  <w:style w:type="character" w:customStyle="1" w:styleId="af1">
    <w:name w:val="Символ сноски"/>
    <w:qFormat/>
    <w:rsid w:val="00130602"/>
  </w:style>
  <w:style w:type="character" w:styleId="af2">
    <w:name w:val="Emphasis"/>
    <w:basedOn w:val="a0"/>
    <w:uiPriority w:val="20"/>
    <w:qFormat/>
    <w:rsid w:val="00DC30AF"/>
    <w:rPr>
      <w:i/>
      <w:iCs/>
    </w:rPr>
  </w:style>
  <w:style w:type="character" w:customStyle="1" w:styleId="af3">
    <w:name w:val="Привязка концевой сноски"/>
    <w:rPr>
      <w:vertAlign w:val="superscript"/>
    </w:rPr>
  </w:style>
  <w:style w:type="paragraph" w:styleId="af4">
    <w:name w:val="Title"/>
    <w:basedOn w:val="a"/>
    <w:next w:val="af5"/>
    <w:qFormat/>
    <w:pPr>
      <w:spacing w:after="0" w:line="240" w:lineRule="auto"/>
      <w:contextualSpacing/>
    </w:pPr>
    <w:rPr>
      <w:rFonts w:ascii="Cambria" w:eastAsia="Cambria" w:hAnsi="Cambria"/>
      <w:color w:val="00000A"/>
      <w:spacing w:val="-10"/>
      <w:sz w:val="56"/>
      <w:szCs w:val="56"/>
    </w:rPr>
  </w:style>
  <w:style w:type="paragraph" w:styleId="af5">
    <w:name w:val="Body Text"/>
    <w:basedOn w:val="a"/>
    <w:qFormat/>
    <w:pPr>
      <w:spacing w:after="120" w:line="240" w:lineRule="auto"/>
      <w:jc w:val="both"/>
    </w:pPr>
    <w:rPr>
      <w:rFonts w:ascii="Times New Roman" w:hAnsi="Times New Roman"/>
      <w:sz w:val="30"/>
      <w:szCs w:val="20"/>
    </w:rPr>
  </w:style>
  <w:style w:type="paragraph" w:styleId="af6">
    <w:name w:val="List"/>
    <w:basedOn w:val="af5"/>
    <w:qFormat/>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customStyle="1" w:styleId="14">
    <w:name w:val="Заголовок1"/>
    <w:basedOn w:val="a"/>
    <w:next w:val="af5"/>
    <w:qFormat/>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pPr>
      <w:suppressLineNumbers/>
      <w:spacing w:before="120" w:after="120"/>
    </w:pPr>
    <w:rPr>
      <w:rFonts w:cs="Arial"/>
      <w:i/>
      <w:iCs/>
      <w:sz w:val="24"/>
      <w:szCs w:val="24"/>
    </w:rPr>
  </w:style>
  <w:style w:type="paragraph" w:customStyle="1" w:styleId="16">
    <w:name w:val="Указатель1"/>
    <w:basedOn w:val="a"/>
    <w:qFormat/>
    <w:pPr>
      <w:suppressLineNumbers/>
    </w:pPr>
    <w:rPr>
      <w:rFonts w:cs="Arial"/>
    </w:rPr>
  </w:style>
  <w:style w:type="paragraph" w:customStyle="1" w:styleId="110">
    <w:name w:val="Заголовок 11"/>
    <w:basedOn w:val="a"/>
    <w:qFormat/>
    <w:pPr>
      <w:keepNext/>
      <w:keepLines/>
      <w:spacing w:before="240" w:after="0" w:line="259" w:lineRule="auto"/>
      <w:outlineLvl w:val="0"/>
    </w:pPr>
    <w:rPr>
      <w:rFonts w:ascii="Cambria" w:eastAsia="Cambria" w:hAnsi="Cambria"/>
      <w:color w:val="365F91"/>
      <w:sz w:val="32"/>
      <w:szCs w:val="32"/>
    </w:rPr>
  </w:style>
  <w:style w:type="paragraph" w:customStyle="1" w:styleId="210">
    <w:name w:val="Заголовок 21"/>
    <w:basedOn w:val="a"/>
    <w:qFormat/>
    <w:pPr>
      <w:keepNext/>
      <w:keepLines/>
      <w:spacing w:before="40" w:after="0" w:line="259" w:lineRule="auto"/>
      <w:outlineLvl w:val="1"/>
    </w:pPr>
    <w:rPr>
      <w:rFonts w:ascii="Cambria" w:eastAsia="Cambria" w:hAnsi="Cambria"/>
      <w:color w:val="365F91"/>
      <w:sz w:val="26"/>
      <w:szCs w:val="26"/>
    </w:rPr>
  </w:style>
  <w:style w:type="paragraph" w:customStyle="1" w:styleId="310">
    <w:name w:val="Заголовок 31"/>
    <w:basedOn w:val="a"/>
    <w:qFormat/>
    <w:pPr>
      <w:keepNext/>
      <w:keepLines/>
      <w:spacing w:before="40" w:after="0" w:line="259" w:lineRule="auto"/>
      <w:outlineLvl w:val="2"/>
    </w:pPr>
    <w:rPr>
      <w:rFonts w:ascii="Cambria" w:eastAsia="Cambria" w:hAnsi="Cambria"/>
      <w:color w:val="243F60"/>
      <w:sz w:val="24"/>
      <w:szCs w:val="24"/>
    </w:rPr>
  </w:style>
  <w:style w:type="paragraph" w:customStyle="1" w:styleId="41">
    <w:name w:val="Заголовок 41"/>
    <w:basedOn w:val="a"/>
    <w:qFormat/>
    <w:pPr>
      <w:keepNext/>
      <w:keepLines/>
      <w:spacing w:before="40" w:after="0" w:line="259" w:lineRule="auto"/>
      <w:outlineLvl w:val="3"/>
    </w:pPr>
    <w:rPr>
      <w:rFonts w:ascii="Cambria" w:eastAsia="Cambria" w:hAnsi="Cambria"/>
      <w:i/>
      <w:iCs/>
      <w:color w:val="365F91"/>
    </w:rPr>
  </w:style>
  <w:style w:type="paragraph" w:customStyle="1" w:styleId="af9">
    <w:name w:val="Пункт Положения"/>
    <w:basedOn w:val="a"/>
    <w:qFormat/>
    <w:pPr>
      <w:tabs>
        <w:tab w:val="left" w:pos="1247"/>
      </w:tabs>
      <w:spacing w:after="0" w:line="240" w:lineRule="auto"/>
      <w:ind w:firstLine="720"/>
      <w:jc w:val="both"/>
    </w:pPr>
    <w:rPr>
      <w:rFonts w:ascii="Times New Roman" w:hAnsi="Times New Roman"/>
      <w:sz w:val="30"/>
      <w:szCs w:val="20"/>
    </w:rPr>
  </w:style>
  <w:style w:type="paragraph" w:customStyle="1" w:styleId="BodyTextIndent21">
    <w:name w:val="Body Text Indent 21"/>
    <w:basedOn w:val="a"/>
    <w:qFormat/>
    <w:pPr>
      <w:spacing w:after="0" w:line="240" w:lineRule="auto"/>
      <w:ind w:left="-708" w:firstLine="708"/>
      <w:contextualSpacing/>
      <w:jc w:val="both"/>
    </w:pPr>
    <w:rPr>
      <w:rFonts w:ascii="Times New Roman" w:eastAsia="Times New Roman" w:hAnsi="Times New Roman"/>
      <w:sz w:val="24"/>
      <w:szCs w:val="28"/>
    </w:rPr>
  </w:style>
  <w:style w:type="paragraph" w:customStyle="1" w:styleId="Default">
    <w:name w:val="Default"/>
    <w:qFormat/>
    <w:rPr>
      <w:color w:val="000000"/>
      <w:kern w:val="2"/>
      <w:sz w:val="24"/>
      <w:szCs w:val="24"/>
    </w:rPr>
  </w:style>
  <w:style w:type="paragraph" w:styleId="afa">
    <w:name w:val="Body Text Indent"/>
    <w:basedOn w:val="a"/>
    <w:qFormat/>
    <w:pPr>
      <w:spacing w:after="120" w:line="240" w:lineRule="auto"/>
      <w:ind w:left="283" w:firstLine="709"/>
      <w:contextualSpacing/>
      <w:jc w:val="both"/>
    </w:pPr>
    <w:rPr>
      <w:rFonts w:ascii="Times New Roman" w:hAnsi="Times New Roman"/>
      <w:sz w:val="28"/>
      <w:szCs w:val="28"/>
    </w:rPr>
  </w:style>
  <w:style w:type="paragraph" w:customStyle="1" w:styleId="ConsPlusNormal">
    <w:name w:val="ConsPlusNormal"/>
    <w:qFormat/>
    <w:rPr>
      <w:kern w:val="2"/>
      <w:sz w:val="28"/>
      <w:szCs w:val="28"/>
    </w:rPr>
  </w:style>
  <w:style w:type="paragraph" w:styleId="afb">
    <w:name w:val="footnote text"/>
    <w:basedOn w:val="a"/>
    <w:uiPriority w:val="99"/>
    <w:qFormat/>
    <w:pPr>
      <w:spacing w:after="0" w:line="240" w:lineRule="auto"/>
    </w:pPr>
    <w:rPr>
      <w:sz w:val="20"/>
      <w:szCs w:val="20"/>
    </w:rPr>
  </w:style>
  <w:style w:type="paragraph" w:styleId="afc">
    <w:name w:val="List Paragraph"/>
    <w:basedOn w:val="a"/>
    <w:qFormat/>
    <w:pPr>
      <w:ind w:left="720"/>
      <w:contextualSpacing/>
    </w:pPr>
  </w:style>
  <w:style w:type="paragraph" w:customStyle="1" w:styleId="afd">
    <w:name w:val="Верхний и нижний колонтитулы"/>
    <w:basedOn w:val="a"/>
    <w:qFormat/>
  </w:style>
  <w:style w:type="paragraph" w:styleId="afe">
    <w:name w:val="header"/>
    <w:basedOn w:val="a"/>
    <w:qFormat/>
    <w:pPr>
      <w:tabs>
        <w:tab w:val="center" w:pos="4677"/>
        <w:tab w:val="right" w:pos="9355"/>
      </w:tabs>
      <w:spacing w:after="0" w:line="240" w:lineRule="auto"/>
    </w:pPr>
  </w:style>
  <w:style w:type="paragraph" w:styleId="aff">
    <w:name w:val="footer"/>
    <w:basedOn w:val="a"/>
    <w:qFormat/>
    <w:pPr>
      <w:tabs>
        <w:tab w:val="center" w:pos="4677"/>
        <w:tab w:val="right" w:pos="9355"/>
      </w:tabs>
      <w:spacing w:after="0" w:line="240" w:lineRule="auto"/>
    </w:pPr>
  </w:style>
  <w:style w:type="paragraph" w:styleId="aff0">
    <w:name w:val="Balloon Text"/>
    <w:basedOn w:val="a"/>
    <w:qFormat/>
    <w:pPr>
      <w:spacing w:after="0" w:line="240" w:lineRule="auto"/>
    </w:pPr>
    <w:rPr>
      <w:rFonts w:ascii="Tahoma" w:hAnsi="Tahoma" w:cs="Tahoma"/>
      <w:sz w:val="16"/>
      <w:szCs w:val="16"/>
    </w:rPr>
  </w:style>
  <w:style w:type="paragraph" w:customStyle="1" w:styleId="17">
    <w:name w:val="Текст примечания1"/>
    <w:basedOn w:val="a"/>
    <w:qFormat/>
    <w:pPr>
      <w:spacing w:line="240" w:lineRule="auto"/>
    </w:pPr>
    <w:rPr>
      <w:sz w:val="20"/>
      <w:szCs w:val="20"/>
    </w:rPr>
  </w:style>
  <w:style w:type="paragraph" w:customStyle="1" w:styleId="18">
    <w:name w:val="Тема примечания1"/>
    <w:basedOn w:val="17"/>
    <w:next w:val="17"/>
    <w:qFormat/>
    <w:rPr>
      <w:b/>
      <w:bCs/>
    </w:rPr>
  </w:style>
  <w:style w:type="paragraph" w:customStyle="1" w:styleId="CommentText">
    <w:name w:val="Comment Text"/>
    <w:basedOn w:val="a"/>
    <w:qFormat/>
    <w:pPr>
      <w:spacing w:after="0" w:line="240" w:lineRule="auto"/>
    </w:pPr>
    <w:rPr>
      <w:sz w:val="20"/>
      <w:szCs w:val="20"/>
    </w:rPr>
  </w:style>
  <w:style w:type="paragraph" w:customStyle="1" w:styleId="CommentSubject">
    <w:name w:val="Comment Subject"/>
    <w:basedOn w:val="CommentText"/>
    <w:next w:val="CommentText"/>
    <w:qFormat/>
    <w:rPr>
      <w:b/>
      <w:bCs/>
    </w:rPr>
  </w:style>
  <w:style w:type="paragraph" w:customStyle="1" w:styleId="24">
    <w:name w:val="Текст примечания2"/>
    <w:basedOn w:val="a"/>
    <w:qFormat/>
    <w:pPr>
      <w:spacing w:line="240" w:lineRule="auto"/>
    </w:pPr>
    <w:rPr>
      <w:sz w:val="20"/>
      <w:szCs w:val="20"/>
    </w:rPr>
  </w:style>
  <w:style w:type="paragraph" w:customStyle="1" w:styleId="25">
    <w:name w:val="Тема примечания2"/>
    <w:basedOn w:val="24"/>
    <w:next w:val="24"/>
    <w:qFormat/>
    <w:rPr>
      <w:b/>
      <w:bCs/>
    </w:rPr>
  </w:style>
  <w:style w:type="paragraph" w:customStyle="1" w:styleId="19">
    <w:name w:val="Рецензия1"/>
    <w:qFormat/>
    <w:rPr>
      <w:kern w:val="2"/>
    </w:rPr>
  </w:style>
  <w:style w:type="paragraph" w:customStyle="1" w:styleId="26">
    <w:name w:val="Заголовок2"/>
    <w:basedOn w:val="a"/>
    <w:next w:val="af5"/>
    <w:qFormat/>
    <w:pPr>
      <w:keepNext/>
      <w:spacing w:before="240" w:after="120"/>
    </w:pPr>
    <w:rPr>
      <w:rFonts w:ascii="Liberation Sans" w:eastAsia="Microsoft YaHei" w:hAnsi="Liberation Sans" w:cs="Arial"/>
      <w:sz w:val="28"/>
      <w:szCs w:val="28"/>
    </w:rPr>
  </w:style>
  <w:style w:type="paragraph" w:customStyle="1" w:styleId="ConsPlusTitle">
    <w:name w:val="ConsPlusTitle"/>
    <w:qFormat/>
    <w:pPr>
      <w:widowControl w:val="0"/>
    </w:pPr>
    <w:rPr>
      <w:rFonts w:cs="Calibri"/>
      <w:b/>
      <w:kern w:val="2"/>
    </w:rPr>
  </w:style>
  <w:style w:type="paragraph" w:customStyle="1" w:styleId="33">
    <w:name w:val="Тема примечания Знак3"/>
    <w:basedOn w:val="a"/>
    <w:link w:val="aff1"/>
    <w:qFormat/>
    <w:pPr>
      <w:spacing w:line="240" w:lineRule="auto"/>
    </w:pPr>
    <w:rPr>
      <w:sz w:val="20"/>
      <w:szCs w:val="20"/>
    </w:rPr>
  </w:style>
  <w:style w:type="paragraph" w:customStyle="1" w:styleId="34">
    <w:name w:val="Тема примечания3"/>
    <w:basedOn w:val="33"/>
    <w:next w:val="33"/>
    <w:qFormat/>
    <w:rPr>
      <w:b/>
      <w:bCs/>
    </w:rPr>
  </w:style>
  <w:style w:type="paragraph" w:styleId="af0">
    <w:name w:val="annotation text"/>
    <w:basedOn w:val="a"/>
    <w:link w:val="40"/>
    <w:uiPriority w:val="99"/>
    <w:qFormat/>
    <w:rsid w:val="00D63508"/>
    <w:pPr>
      <w:spacing w:line="240" w:lineRule="auto"/>
    </w:pPr>
    <w:rPr>
      <w:sz w:val="20"/>
      <w:szCs w:val="20"/>
    </w:rPr>
  </w:style>
  <w:style w:type="paragraph" w:styleId="aff1">
    <w:name w:val="annotation subject"/>
    <w:basedOn w:val="af0"/>
    <w:next w:val="af0"/>
    <w:link w:val="33"/>
    <w:uiPriority w:val="99"/>
    <w:qFormat/>
    <w:rsid w:val="00D63508"/>
    <w:rPr>
      <w:b/>
      <w:bCs/>
    </w:rPr>
  </w:style>
  <w:style w:type="paragraph" w:styleId="aff2">
    <w:name w:val="Revision"/>
    <w:uiPriority w:val="99"/>
    <w:qFormat/>
    <w:rsid w:val="00130602"/>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3FBD-4C42-4ED7-ABAB-D3D31D7B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8865</Words>
  <Characters>50533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Vorontcova</dc:creator>
  <dc:description/>
  <cp:lastModifiedBy>Гороховик Кирилл Иосифович</cp:lastModifiedBy>
  <cp:revision>2</cp:revision>
  <cp:lastPrinted>2016-03-28T13:51:00Z</cp:lastPrinted>
  <dcterms:created xsi:type="dcterms:W3CDTF">2022-06-22T08:01:00Z</dcterms:created>
  <dcterms:modified xsi:type="dcterms:W3CDTF">2022-06-22T08:01:00Z</dcterms:modified>
  <dc:language>ru-RU</dc:language>
</cp:coreProperties>
</file>