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FF9" w:rsidRPr="0063705B" w:rsidRDefault="00941FF9" w:rsidP="00DD7425">
      <w:pPr>
        <w:spacing w:line="216" w:lineRule="auto"/>
        <w:ind w:left="5102"/>
        <w:jc w:val="both"/>
        <w:rPr>
          <w:rFonts w:cs="Times New Roman"/>
          <w:szCs w:val="28"/>
          <w:lang w:val="en-US"/>
        </w:rPr>
      </w:pPr>
    </w:p>
    <w:p w:rsidR="00941FF9" w:rsidRDefault="00941FF9" w:rsidP="00897230">
      <w:pPr>
        <w:spacing w:line="216" w:lineRule="auto"/>
        <w:ind w:left="5102"/>
        <w:rPr>
          <w:rFonts w:cs="Times New Roman"/>
          <w:szCs w:val="28"/>
        </w:rPr>
      </w:pPr>
    </w:p>
    <w:p w:rsidR="00941FF9" w:rsidRDefault="00941FF9" w:rsidP="00897230">
      <w:pPr>
        <w:spacing w:line="216" w:lineRule="auto"/>
        <w:ind w:left="5102"/>
        <w:rPr>
          <w:rFonts w:cs="Times New Roman"/>
          <w:szCs w:val="28"/>
        </w:rPr>
      </w:pPr>
    </w:p>
    <w:p w:rsidR="00941FF9" w:rsidRDefault="00941FF9" w:rsidP="00897230">
      <w:pPr>
        <w:spacing w:line="216" w:lineRule="auto"/>
        <w:ind w:left="5102"/>
        <w:rPr>
          <w:rFonts w:cs="Times New Roman"/>
          <w:szCs w:val="28"/>
        </w:rPr>
      </w:pPr>
    </w:p>
    <w:p w:rsidR="00941FF9" w:rsidRDefault="00941FF9" w:rsidP="00897230">
      <w:pPr>
        <w:spacing w:line="216" w:lineRule="auto"/>
        <w:ind w:left="5102"/>
        <w:rPr>
          <w:rFonts w:cs="Times New Roman"/>
          <w:szCs w:val="28"/>
        </w:rPr>
      </w:pPr>
    </w:p>
    <w:p w:rsidR="00941FF9" w:rsidRDefault="00941FF9" w:rsidP="00897230">
      <w:pPr>
        <w:spacing w:line="216" w:lineRule="auto"/>
        <w:ind w:left="5102"/>
        <w:rPr>
          <w:rFonts w:cs="Times New Roman"/>
          <w:szCs w:val="28"/>
        </w:rPr>
      </w:pPr>
    </w:p>
    <w:p w:rsidR="00941FF9" w:rsidRDefault="00941FF9" w:rsidP="00897230">
      <w:pPr>
        <w:spacing w:line="216" w:lineRule="auto"/>
        <w:ind w:left="5102"/>
        <w:rPr>
          <w:rFonts w:cs="Times New Roman"/>
          <w:szCs w:val="28"/>
        </w:rPr>
      </w:pPr>
    </w:p>
    <w:p w:rsidR="00941FF9" w:rsidRPr="00897230" w:rsidRDefault="002B1B18" w:rsidP="00A0027C">
      <w:pPr>
        <w:tabs>
          <w:tab w:val="left" w:pos="5103"/>
        </w:tabs>
        <w:spacing w:line="216" w:lineRule="auto"/>
      </w:pPr>
      <w:r>
        <w:rPr>
          <w:rFonts w:cs="Times New Roman"/>
          <w:szCs w:val="28"/>
        </w:rPr>
        <w:tab/>
      </w:r>
      <w:r w:rsidR="005A1328">
        <w:rPr>
          <w:rFonts w:cs="Times New Roman"/>
          <w:szCs w:val="28"/>
        </w:rPr>
        <w:t>ОАО «НКФО «ЕРИП»</w:t>
      </w:r>
    </w:p>
    <w:p w:rsidR="00941FF9" w:rsidRDefault="005A1328" w:rsidP="00897230">
      <w:pPr>
        <w:spacing w:line="216" w:lineRule="auto"/>
        <w:ind w:left="5046"/>
      </w:pPr>
      <w:r>
        <w:rPr>
          <w:rFonts w:eastAsia="Times New Roman" w:cs="Times New Roman"/>
          <w:sz w:val="26"/>
          <w:szCs w:val="26"/>
        </w:rPr>
        <w:t>ул. Толстого, 6, 3 этаж, к. 303</w:t>
      </w:r>
    </w:p>
    <w:p w:rsidR="00941FF9" w:rsidRDefault="005A1328" w:rsidP="00897230">
      <w:pPr>
        <w:spacing w:line="216" w:lineRule="auto"/>
        <w:ind w:left="5046"/>
      </w:pPr>
      <w:r>
        <w:rPr>
          <w:rFonts w:eastAsia="Times New Roman" w:cs="Times New Roman"/>
          <w:sz w:val="26"/>
          <w:szCs w:val="26"/>
        </w:rPr>
        <w:t>220007, г. Минск</w:t>
      </w:r>
    </w:p>
    <w:p w:rsidR="00941FF9" w:rsidRDefault="00941FF9" w:rsidP="00897230">
      <w:pPr>
        <w:spacing w:line="216" w:lineRule="auto"/>
        <w:ind w:left="5046"/>
        <w:rPr>
          <w:rFonts w:cs="Times New Roman"/>
          <w:szCs w:val="28"/>
        </w:rPr>
      </w:pPr>
    </w:p>
    <w:p w:rsidR="00907828" w:rsidRDefault="0020482A" w:rsidP="00907828">
      <w:pPr>
        <w:spacing w:line="280" w:lineRule="exact"/>
        <w:rPr>
          <w:sz w:val="26"/>
          <w:szCs w:val="26"/>
        </w:rPr>
      </w:pPr>
      <w:r>
        <w:rPr>
          <w:sz w:val="26"/>
          <w:szCs w:val="26"/>
        </w:rPr>
        <w:t xml:space="preserve">О </w:t>
      </w:r>
      <w:r w:rsidR="000F1416">
        <w:rPr>
          <w:sz w:val="26"/>
          <w:szCs w:val="26"/>
        </w:rPr>
        <w:t>присоединении</w:t>
      </w:r>
      <w:r w:rsidR="00907828">
        <w:rPr>
          <w:sz w:val="26"/>
          <w:szCs w:val="26"/>
        </w:rPr>
        <w:t xml:space="preserve"> к с</w:t>
      </w:r>
      <w:r w:rsidR="00907828" w:rsidRPr="0020482A">
        <w:rPr>
          <w:sz w:val="26"/>
          <w:szCs w:val="26"/>
        </w:rPr>
        <w:t>ервис</w:t>
      </w:r>
      <w:r w:rsidR="00907828">
        <w:rPr>
          <w:sz w:val="26"/>
          <w:szCs w:val="26"/>
        </w:rPr>
        <w:t>у</w:t>
      </w:r>
      <w:r w:rsidR="00907828" w:rsidRPr="0020482A">
        <w:rPr>
          <w:sz w:val="26"/>
          <w:szCs w:val="26"/>
        </w:rPr>
        <w:t xml:space="preserve"> </w:t>
      </w:r>
    </w:p>
    <w:p w:rsidR="00907828" w:rsidRDefault="00907828" w:rsidP="00907828">
      <w:pPr>
        <w:spacing w:line="280" w:lineRule="exact"/>
        <w:rPr>
          <w:sz w:val="26"/>
          <w:szCs w:val="26"/>
        </w:rPr>
      </w:pPr>
      <w:proofErr w:type="spellStart"/>
      <w:r w:rsidRPr="0020482A">
        <w:rPr>
          <w:sz w:val="26"/>
          <w:szCs w:val="26"/>
        </w:rPr>
        <w:t>ЕРИП-Проверка</w:t>
      </w:r>
      <w:proofErr w:type="spellEnd"/>
      <w:r w:rsidRPr="0020482A">
        <w:rPr>
          <w:sz w:val="26"/>
          <w:szCs w:val="26"/>
        </w:rPr>
        <w:t xml:space="preserve"> </w:t>
      </w:r>
    </w:p>
    <w:p w:rsidR="001B6B7E" w:rsidRDefault="001B6B7E" w:rsidP="00907828">
      <w:pPr>
        <w:spacing w:line="280" w:lineRule="exact"/>
        <w:rPr>
          <w:sz w:val="26"/>
          <w:szCs w:val="26"/>
        </w:rPr>
      </w:pPr>
    </w:p>
    <w:p w:rsidR="00941FF9" w:rsidRDefault="005A1328" w:rsidP="0020482A">
      <w:pPr>
        <w:spacing w:line="216" w:lineRule="auto"/>
      </w:pPr>
      <w:r>
        <w:t>____________________________________________________________</w:t>
      </w:r>
      <w:r w:rsidR="00344BDA">
        <w:rPr>
          <w:rFonts w:cs="Times New Roman"/>
          <w:szCs w:val="28"/>
        </w:rPr>
        <w:t>__________</w:t>
      </w:r>
    </w:p>
    <w:p w:rsidR="00941FF9" w:rsidRDefault="005A1328" w:rsidP="00897230">
      <w:pPr>
        <w:spacing w:line="216" w:lineRule="auto"/>
        <w:jc w:val="center"/>
      </w:pPr>
      <w:r>
        <w:rPr>
          <w:rFonts w:cs="Times New Roman"/>
          <w:i/>
          <w:iCs/>
          <w:sz w:val="18"/>
          <w:szCs w:val="18"/>
        </w:rPr>
        <w:t>(наименование организации</w:t>
      </w:r>
      <w:r w:rsidR="0020482A" w:rsidRPr="0020482A">
        <w:rPr>
          <w:rFonts w:eastAsia="Times New Roman" w:cs="Times New Roman"/>
          <w:color w:val="595959"/>
          <w:kern w:val="0"/>
          <w:sz w:val="14"/>
          <w:szCs w:val="14"/>
          <w:lang w:bidi="ar-SA"/>
        </w:rPr>
        <w:t xml:space="preserve"> </w:t>
      </w:r>
      <w:r w:rsidR="0020482A" w:rsidRPr="0020482A">
        <w:rPr>
          <w:rFonts w:cs="Times New Roman"/>
          <w:i/>
          <w:iCs/>
          <w:sz w:val="18"/>
          <w:szCs w:val="18"/>
        </w:rPr>
        <w:t>и УНП в соответствии со свидетельством о государственной регистрации</w:t>
      </w:r>
      <w:r>
        <w:rPr>
          <w:rFonts w:cs="Times New Roman"/>
          <w:i/>
          <w:iCs/>
          <w:sz w:val="18"/>
          <w:szCs w:val="18"/>
        </w:rPr>
        <w:t>)</w:t>
      </w:r>
    </w:p>
    <w:p w:rsidR="00EA0BC8" w:rsidRDefault="00EA0BC8" w:rsidP="0020482A">
      <w:pPr>
        <w:spacing w:line="228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направляет ходатайство для за</w:t>
      </w:r>
      <w:r w:rsidR="0020482A" w:rsidRPr="0020482A">
        <w:rPr>
          <w:rFonts w:cs="Times New Roman"/>
          <w:szCs w:val="28"/>
        </w:rPr>
        <w:t>ключ</w:t>
      </w:r>
      <w:r>
        <w:rPr>
          <w:rFonts w:cs="Times New Roman"/>
          <w:szCs w:val="28"/>
        </w:rPr>
        <w:t>ения</w:t>
      </w:r>
      <w:r w:rsidR="0020482A" w:rsidRPr="0020482A">
        <w:rPr>
          <w:rFonts w:cs="Times New Roman"/>
          <w:szCs w:val="28"/>
        </w:rPr>
        <w:t xml:space="preserve"> договор</w:t>
      </w:r>
      <w:r>
        <w:rPr>
          <w:rFonts w:cs="Times New Roman"/>
          <w:szCs w:val="28"/>
        </w:rPr>
        <w:t>а</w:t>
      </w:r>
      <w:r w:rsidR="0020482A" w:rsidRPr="0020482A">
        <w:rPr>
          <w:rFonts w:cs="Times New Roman"/>
          <w:szCs w:val="28"/>
        </w:rPr>
        <w:t xml:space="preserve"> присоединения к Правилам функционирования сервиса </w:t>
      </w:r>
      <w:proofErr w:type="spellStart"/>
      <w:r w:rsidR="0069388D">
        <w:rPr>
          <w:rFonts w:cs="Times New Roman"/>
          <w:szCs w:val="28"/>
        </w:rPr>
        <w:t>ЕРИП</w:t>
      </w:r>
      <w:r w:rsidR="0020482A" w:rsidRPr="0020482A">
        <w:rPr>
          <w:rFonts w:cs="Times New Roman"/>
          <w:szCs w:val="28"/>
        </w:rPr>
        <w:t>-</w:t>
      </w:r>
      <w:r w:rsidR="0069388D">
        <w:rPr>
          <w:rFonts w:cs="Times New Roman"/>
          <w:szCs w:val="28"/>
        </w:rPr>
        <w:t>Проверка</w:t>
      </w:r>
      <w:proofErr w:type="spellEnd"/>
      <w:r w:rsidR="00CC433A">
        <w:rPr>
          <w:rFonts w:cs="Times New Roman"/>
          <w:szCs w:val="28"/>
        </w:rPr>
        <w:t xml:space="preserve"> в качестве п</w:t>
      </w:r>
      <w:r w:rsidR="0069388D">
        <w:rPr>
          <w:rFonts w:cs="Times New Roman"/>
          <w:szCs w:val="28"/>
        </w:rPr>
        <w:t>отреби</w:t>
      </w:r>
      <w:r w:rsidR="0020482A" w:rsidRPr="0020482A">
        <w:rPr>
          <w:rFonts w:cs="Times New Roman"/>
          <w:szCs w:val="28"/>
        </w:rPr>
        <w:t xml:space="preserve">теля </w:t>
      </w:r>
      <w:r w:rsidR="0069388D">
        <w:rPr>
          <w:rFonts w:cs="Times New Roman"/>
          <w:szCs w:val="28"/>
        </w:rPr>
        <w:t>сервиса</w:t>
      </w:r>
      <w:r>
        <w:rPr>
          <w:rFonts w:cs="Times New Roman"/>
          <w:szCs w:val="28"/>
        </w:rPr>
        <w:t>.</w:t>
      </w:r>
      <w:r w:rsidR="008E52DD">
        <w:rPr>
          <w:rFonts w:cs="Times New Roman"/>
          <w:szCs w:val="28"/>
        </w:rPr>
        <w:t xml:space="preserve"> </w:t>
      </w:r>
    </w:p>
    <w:p w:rsidR="00EA0BC8" w:rsidRDefault="00EA0BC8" w:rsidP="00EA0BC8">
      <w:pPr>
        <w:jc w:val="both"/>
        <w:rPr>
          <w:rFonts w:cs="Times New Roman"/>
          <w:szCs w:val="28"/>
        </w:rPr>
      </w:pPr>
    </w:p>
    <w:p w:rsidR="00EA0BC8" w:rsidRPr="004A30AB" w:rsidRDefault="00EA0BC8" w:rsidP="00EA0BC8">
      <w:pPr>
        <w:jc w:val="both"/>
        <w:rPr>
          <w:b/>
        </w:rPr>
      </w:pPr>
      <w:proofErr w:type="gramStart"/>
      <w:r>
        <w:rPr>
          <w:rFonts w:cs="Times New Roman"/>
          <w:szCs w:val="28"/>
        </w:rPr>
        <w:t>Цель присоединения к сервису</w:t>
      </w:r>
      <w:r w:rsidRPr="00EA0BC8">
        <w:rPr>
          <w:rFonts w:cs="Times New Roman"/>
          <w:szCs w:val="28"/>
        </w:rPr>
        <w:t>:</w:t>
      </w:r>
      <w:r w:rsidR="008E52DD" w:rsidRPr="0045667F">
        <w:rPr>
          <w:rFonts w:cs="Times New Roman"/>
          <w:bCs/>
          <w:szCs w:val="28"/>
        </w:rPr>
        <w:t xml:space="preserve"> выполнени</w:t>
      </w:r>
      <w:r>
        <w:rPr>
          <w:rFonts w:cs="Times New Roman"/>
          <w:bCs/>
          <w:szCs w:val="28"/>
        </w:rPr>
        <w:t>е</w:t>
      </w:r>
      <w:r w:rsidR="008E52DD" w:rsidRPr="0045667F">
        <w:rPr>
          <w:rFonts w:cs="Times New Roman"/>
          <w:bCs/>
          <w:szCs w:val="28"/>
        </w:rPr>
        <w:t xml:space="preserve"> обязанностей, возложенных Указом</w:t>
      </w:r>
      <w:r w:rsidR="0045667F" w:rsidRPr="0045667F">
        <w:rPr>
          <w:rFonts w:cs="Times New Roman"/>
          <w:bCs/>
          <w:szCs w:val="28"/>
        </w:rPr>
        <w:t xml:space="preserve"> </w:t>
      </w:r>
      <w:r w:rsidR="0045667F" w:rsidRPr="00FD51D0">
        <w:rPr>
          <w:rFonts w:eastAsia="Times New Roman"/>
          <w:color w:val="000000" w:themeColor="text1"/>
          <w:szCs w:val="28"/>
        </w:rPr>
        <w:t>Президента Ре</w:t>
      </w:r>
      <w:r w:rsidR="0045667F">
        <w:rPr>
          <w:rFonts w:eastAsia="Times New Roman"/>
          <w:color w:val="000000" w:themeColor="text1"/>
          <w:szCs w:val="28"/>
        </w:rPr>
        <w:t>спублики Беларусь от 04.05.2007</w:t>
      </w:r>
      <w:r w:rsidR="0045667F" w:rsidRPr="00CC433A">
        <w:rPr>
          <w:rFonts w:eastAsia="Times New Roman"/>
          <w:color w:val="000000" w:themeColor="text1"/>
          <w:szCs w:val="28"/>
        </w:rPr>
        <w:t xml:space="preserve"> </w:t>
      </w:r>
      <w:r w:rsidR="0045667F" w:rsidRPr="00FD51D0">
        <w:rPr>
          <w:rFonts w:eastAsia="Times New Roman"/>
          <w:color w:val="000000" w:themeColor="text1"/>
          <w:szCs w:val="28"/>
        </w:rPr>
        <w:t>№</w:t>
      </w:r>
      <w:r w:rsidR="004A30AB">
        <w:rPr>
          <w:rFonts w:eastAsia="Times New Roman"/>
          <w:color w:val="000000" w:themeColor="text1"/>
          <w:szCs w:val="28"/>
        </w:rPr>
        <w:t xml:space="preserve"> </w:t>
      </w:r>
      <w:r w:rsidR="0045667F" w:rsidRPr="00FD51D0">
        <w:rPr>
          <w:rFonts w:eastAsia="Times New Roman"/>
          <w:color w:val="000000" w:themeColor="text1"/>
          <w:szCs w:val="28"/>
        </w:rPr>
        <w:t>209 «О лотерейной деятельности на территории Республики Беларусь»</w:t>
      </w:r>
      <w:r w:rsidR="008E52DD" w:rsidRPr="0045667F">
        <w:rPr>
          <w:rFonts w:cs="Times New Roman"/>
          <w:bCs/>
          <w:szCs w:val="28"/>
        </w:rPr>
        <w:t xml:space="preserve"> в части допуска к участию в электронной мгновенной лотерее физическ</w:t>
      </w:r>
      <w:r>
        <w:rPr>
          <w:rFonts w:cs="Times New Roman"/>
          <w:bCs/>
          <w:szCs w:val="28"/>
        </w:rPr>
        <w:t>их</w:t>
      </w:r>
      <w:r w:rsidR="008E52DD" w:rsidRPr="0045667F">
        <w:rPr>
          <w:rFonts w:cs="Times New Roman"/>
          <w:bCs/>
          <w:szCs w:val="28"/>
        </w:rPr>
        <w:t xml:space="preserve"> лиц</w:t>
      </w:r>
      <w:r>
        <w:rPr>
          <w:rFonts w:cs="Times New Roman"/>
          <w:bCs/>
          <w:szCs w:val="28"/>
        </w:rPr>
        <w:t>, достигших</w:t>
      </w:r>
      <w:r w:rsidR="008E52DD" w:rsidRPr="0045667F">
        <w:rPr>
          <w:rFonts w:cs="Times New Roman"/>
          <w:bCs/>
          <w:szCs w:val="28"/>
        </w:rPr>
        <w:t xml:space="preserve"> </w:t>
      </w:r>
      <w:r w:rsidRPr="00145EF3">
        <w:rPr>
          <w:rFonts w:cs="Times New Roman"/>
          <w:szCs w:val="28"/>
        </w:rPr>
        <w:t xml:space="preserve">восемнадцати лет и </w:t>
      </w:r>
      <w:r>
        <w:rPr>
          <w:rFonts w:cs="Times New Roman"/>
          <w:szCs w:val="28"/>
        </w:rPr>
        <w:t>не включенных в перечень</w:t>
      </w:r>
      <w:r w:rsidRPr="00145EF3">
        <w:rPr>
          <w:rFonts w:cs="Times New Roman"/>
          <w:szCs w:val="28"/>
        </w:rPr>
        <w:t xml:space="preserve"> </w:t>
      </w:r>
      <w:r w:rsidR="004B3748" w:rsidRPr="00145218">
        <w:rPr>
          <w:rFonts w:cs="Times New Roman"/>
          <w:szCs w:val="28"/>
        </w:rPr>
        <w:t>физических лиц, ограниченных в посещении игорных заведений, виртуальных игорных заведений и участии в азартных играх</w:t>
      </w:r>
      <w:r w:rsidRPr="00145EF3">
        <w:rPr>
          <w:rFonts w:cs="Times New Roman"/>
          <w:szCs w:val="28"/>
        </w:rPr>
        <w:t>.</w:t>
      </w:r>
      <w:proofErr w:type="gramEnd"/>
    </w:p>
    <w:p w:rsidR="00466B71" w:rsidRDefault="00466B71" w:rsidP="00EA0BC8">
      <w:pPr>
        <w:spacing w:line="228" w:lineRule="auto"/>
        <w:ind w:firstLine="709"/>
        <w:jc w:val="both"/>
        <w:rPr>
          <w:rFonts w:cs="Times New Roman"/>
          <w:bCs/>
          <w:szCs w:val="28"/>
        </w:rPr>
      </w:pPr>
    </w:p>
    <w:tbl>
      <w:tblPr>
        <w:tblStyle w:val="ac"/>
        <w:tblW w:w="9791" w:type="dxa"/>
        <w:tblInd w:w="136" w:type="dxa"/>
        <w:tblLook w:val="04A0"/>
      </w:tblPr>
      <w:tblGrid>
        <w:gridCol w:w="447"/>
        <w:gridCol w:w="3069"/>
        <w:gridCol w:w="2268"/>
        <w:gridCol w:w="2268"/>
        <w:gridCol w:w="1739"/>
      </w:tblGrid>
      <w:tr w:rsidR="00F67801" w:rsidRPr="00C50CE5" w:rsidTr="00A0027C">
        <w:trPr>
          <w:trHeight w:val="83"/>
        </w:trPr>
        <w:tc>
          <w:tcPr>
            <w:tcW w:w="447" w:type="dxa"/>
          </w:tcPr>
          <w:p w:rsidR="00F67801" w:rsidRPr="00A0027C" w:rsidRDefault="00F67801" w:rsidP="00A002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A0027C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№</w:t>
            </w:r>
          </w:p>
        </w:tc>
        <w:tc>
          <w:tcPr>
            <w:tcW w:w="3069" w:type="dxa"/>
          </w:tcPr>
          <w:p w:rsidR="00F67801" w:rsidRPr="00A0027C" w:rsidRDefault="00F67801" w:rsidP="00A002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A0027C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Наименование мгновенной электронной лотереи</w:t>
            </w:r>
          </w:p>
        </w:tc>
        <w:tc>
          <w:tcPr>
            <w:tcW w:w="2268" w:type="dxa"/>
          </w:tcPr>
          <w:p w:rsidR="00F67801" w:rsidRPr="00A0027C" w:rsidRDefault="00F67801" w:rsidP="00A002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A0027C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Номер и дата записи в Государственном реестре лотерей</w:t>
            </w:r>
          </w:p>
        </w:tc>
        <w:tc>
          <w:tcPr>
            <w:tcW w:w="2268" w:type="dxa"/>
          </w:tcPr>
          <w:p w:rsidR="00F67801" w:rsidRPr="00A0027C" w:rsidRDefault="00F67801" w:rsidP="00A002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A0027C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Наименование услуги в дереве услуг</w:t>
            </w:r>
            <w:r w:rsidR="00A0027C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ЕРИП</w:t>
            </w:r>
          </w:p>
        </w:tc>
        <w:tc>
          <w:tcPr>
            <w:tcW w:w="1739" w:type="dxa"/>
          </w:tcPr>
          <w:p w:rsidR="00F67801" w:rsidRPr="00A0027C" w:rsidRDefault="00F67801" w:rsidP="00A0027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A0027C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Код услуги в дереве услуг</w:t>
            </w:r>
            <w:r w:rsidR="00A0027C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ЕРИП</w:t>
            </w:r>
          </w:p>
        </w:tc>
      </w:tr>
      <w:tr w:rsidR="00F67801" w:rsidRPr="00C50CE5" w:rsidTr="00A0027C">
        <w:trPr>
          <w:trHeight w:val="80"/>
        </w:trPr>
        <w:tc>
          <w:tcPr>
            <w:tcW w:w="447" w:type="dxa"/>
          </w:tcPr>
          <w:p w:rsidR="00F67801" w:rsidRPr="00C50CE5" w:rsidRDefault="00F67801" w:rsidP="00C50CE5">
            <w:pPr>
              <w:tabs>
                <w:tab w:val="left" w:pos="5103"/>
              </w:tabs>
              <w:rPr>
                <w:rFonts w:cs="Times New Roman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069" w:type="dxa"/>
          </w:tcPr>
          <w:p w:rsidR="00F67801" w:rsidRPr="00C50CE5" w:rsidRDefault="00F67801" w:rsidP="00C50CE5">
            <w:pPr>
              <w:tabs>
                <w:tab w:val="left" w:pos="5103"/>
              </w:tabs>
              <w:rPr>
                <w:rFonts w:cs="Times New Roman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</w:tcPr>
          <w:p w:rsidR="00F67801" w:rsidRPr="00C50CE5" w:rsidRDefault="00F67801" w:rsidP="00C50CE5">
            <w:pPr>
              <w:tabs>
                <w:tab w:val="left" w:pos="5103"/>
              </w:tabs>
              <w:rPr>
                <w:rFonts w:cs="Times New Roman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</w:tcPr>
          <w:p w:rsidR="00F67801" w:rsidRPr="00C50CE5" w:rsidRDefault="00F67801" w:rsidP="00C50CE5">
            <w:pPr>
              <w:tabs>
                <w:tab w:val="left" w:pos="5103"/>
              </w:tabs>
              <w:rPr>
                <w:rFonts w:cs="Times New Roman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39" w:type="dxa"/>
          </w:tcPr>
          <w:p w:rsidR="00F67801" w:rsidRPr="00C50CE5" w:rsidRDefault="00F67801" w:rsidP="00C50CE5">
            <w:pPr>
              <w:tabs>
                <w:tab w:val="left" w:pos="5103"/>
              </w:tabs>
              <w:rPr>
                <w:rFonts w:cs="Times New Roman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F67801" w:rsidRPr="00C50CE5" w:rsidTr="00A0027C">
        <w:trPr>
          <w:trHeight w:val="80"/>
        </w:trPr>
        <w:tc>
          <w:tcPr>
            <w:tcW w:w="447" w:type="dxa"/>
          </w:tcPr>
          <w:p w:rsidR="00F67801" w:rsidRPr="00C50CE5" w:rsidRDefault="00F67801" w:rsidP="00C50CE5">
            <w:pPr>
              <w:tabs>
                <w:tab w:val="left" w:pos="5103"/>
              </w:tabs>
              <w:rPr>
                <w:rFonts w:cs="Times New Roman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069" w:type="dxa"/>
          </w:tcPr>
          <w:p w:rsidR="00F67801" w:rsidRPr="00C50CE5" w:rsidRDefault="00F67801" w:rsidP="00C50CE5">
            <w:pPr>
              <w:tabs>
                <w:tab w:val="left" w:pos="5103"/>
              </w:tabs>
              <w:rPr>
                <w:rFonts w:cs="Times New Roman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</w:tcPr>
          <w:p w:rsidR="00F67801" w:rsidRPr="00C50CE5" w:rsidRDefault="00F67801" w:rsidP="00C50CE5">
            <w:pPr>
              <w:tabs>
                <w:tab w:val="left" w:pos="5103"/>
              </w:tabs>
              <w:rPr>
                <w:rFonts w:cs="Times New Roman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</w:tcPr>
          <w:p w:rsidR="00F67801" w:rsidRPr="00C50CE5" w:rsidRDefault="00F67801" w:rsidP="00C50CE5">
            <w:pPr>
              <w:tabs>
                <w:tab w:val="left" w:pos="5103"/>
              </w:tabs>
              <w:rPr>
                <w:rFonts w:cs="Times New Roman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39" w:type="dxa"/>
          </w:tcPr>
          <w:p w:rsidR="00F67801" w:rsidRPr="00C50CE5" w:rsidRDefault="00F67801" w:rsidP="00C50CE5">
            <w:pPr>
              <w:tabs>
                <w:tab w:val="left" w:pos="5103"/>
              </w:tabs>
              <w:rPr>
                <w:rFonts w:cs="Times New Roman"/>
                <w:b/>
                <w:sz w:val="22"/>
                <w:szCs w:val="22"/>
                <w:shd w:val="clear" w:color="auto" w:fill="FFFFFF"/>
              </w:rPr>
            </w:pPr>
          </w:p>
        </w:tc>
      </w:tr>
    </w:tbl>
    <w:p w:rsidR="00C50CE5" w:rsidRDefault="00C50CE5" w:rsidP="008F597A">
      <w:pPr>
        <w:spacing w:line="228" w:lineRule="auto"/>
        <w:jc w:val="both"/>
        <w:rPr>
          <w:rFonts w:cs="Times New Roman"/>
          <w:szCs w:val="28"/>
        </w:rPr>
      </w:pPr>
    </w:p>
    <w:p w:rsidR="00941FF9" w:rsidRDefault="005A1328" w:rsidP="00A35C02">
      <w:pPr>
        <w:spacing w:line="216" w:lineRule="auto"/>
        <w:jc w:val="both"/>
      </w:pPr>
      <w:r w:rsidRPr="00344BDA">
        <w:rPr>
          <w:rFonts w:cs="Times New Roman"/>
          <w:szCs w:val="28"/>
        </w:rPr>
        <w:t xml:space="preserve">Контактные данные </w:t>
      </w:r>
      <w:r w:rsidR="00DD7425">
        <w:rPr>
          <w:rFonts w:cs="Times New Roman"/>
          <w:szCs w:val="28"/>
        </w:rPr>
        <w:t>работ</w:t>
      </w:r>
      <w:r w:rsidR="008F597A">
        <w:rPr>
          <w:rFonts w:cs="Times New Roman"/>
          <w:szCs w:val="28"/>
        </w:rPr>
        <w:t>ник</w:t>
      </w:r>
      <w:r w:rsidR="004E4422">
        <w:rPr>
          <w:rFonts w:cs="Times New Roman"/>
          <w:szCs w:val="28"/>
        </w:rPr>
        <w:t>ов</w:t>
      </w:r>
      <w:r w:rsidR="00EA0BC8">
        <w:rPr>
          <w:rFonts w:cs="Times New Roman"/>
          <w:szCs w:val="28"/>
        </w:rPr>
        <w:t>, ответственных за</w:t>
      </w:r>
      <w:r w:rsidR="004E4422">
        <w:rPr>
          <w:rFonts w:cs="Times New Roman"/>
          <w:szCs w:val="28"/>
        </w:rPr>
        <w:t xml:space="preserve"> организационное взаимодействие</w:t>
      </w:r>
      <w:r>
        <w:rPr>
          <w:rFonts w:cs="Times New Roman"/>
          <w:szCs w:val="28"/>
        </w:rPr>
        <w:t>:</w:t>
      </w:r>
    </w:p>
    <w:p w:rsidR="00941FF9" w:rsidRDefault="005A1328" w:rsidP="008942CD">
      <w:pPr>
        <w:jc w:val="both"/>
      </w:pPr>
      <w:r>
        <w:rPr>
          <w:rFonts w:cs="Times New Roman"/>
          <w:szCs w:val="28"/>
        </w:rPr>
        <w:t>__________________________________________________________________</w:t>
      </w:r>
      <w:r w:rsidR="008942CD">
        <w:rPr>
          <w:rFonts w:cs="Times New Roman"/>
          <w:szCs w:val="28"/>
        </w:rPr>
        <w:t>___</w:t>
      </w:r>
    </w:p>
    <w:p w:rsidR="00EB7D63" w:rsidRDefault="005A1328" w:rsidP="00EB7D63">
      <w:pPr>
        <w:spacing w:line="216" w:lineRule="auto"/>
        <w:ind w:left="2608" w:firstLine="340"/>
        <w:jc w:val="both"/>
        <w:rPr>
          <w:rFonts w:cs="Times New Roman"/>
          <w:i/>
          <w:iCs/>
          <w:sz w:val="18"/>
          <w:szCs w:val="18"/>
        </w:rPr>
      </w:pPr>
      <w:r>
        <w:rPr>
          <w:rFonts w:cs="Times New Roman"/>
          <w:i/>
          <w:iCs/>
          <w:sz w:val="18"/>
          <w:szCs w:val="18"/>
        </w:rPr>
        <w:t>(ФИО, должность, телефон</w:t>
      </w:r>
      <w:r w:rsidR="00652862">
        <w:rPr>
          <w:rFonts w:cs="Times New Roman"/>
          <w:i/>
          <w:iCs/>
          <w:sz w:val="18"/>
          <w:szCs w:val="18"/>
        </w:rPr>
        <w:t xml:space="preserve">, </w:t>
      </w:r>
      <w:r w:rsidR="00652862">
        <w:rPr>
          <w:rFonts w:cs="Times New Roman"/>
          <w:i/>
          <w:iCs/>
          <w:sz w:val="18"/>
          <w:szCs w:val="18"/>
          <w:lang w:val="en-US"/>
        </w:rPr>
        <w:t>e</w:t>
      </w:r>
      <w:r w:rsidR="00652862" w:rsidRPr="00652862">
        <w:rPr>
          <w:rFonts w:cs="Times New Roman"/>
          <w:i/>
          <w:iCs/>
          <w:sz w:val="18"/>
          <w:szCs w:val="18"/>
        </w:rPr>
        <w:t>-</w:t>
      </w:r>
      <w:r w:rsidR="00652862">
        <w:rPr>
          <w:rFonts w:cs="Times New Roman"/>
          <w:i/>
          <w:iCs/>
          <w:sz w:val="18"/>
          <w:szCs w:val="18"/>
          <w:lang w:val="en-US"/>
        </w:rPr>
        <w:t>mail</w:t>
      </w:r>
      <w:r>
        <w:rPr>
          <w:rFonts w:cs="Times New Roman"/>
          <w:i/>
          <w:iCs/>
          <w:sz w:val="18"/>
          <w:szCs w:val="18"/>
        </w:rPr>
        <w:t>)</w:t>
      </w:r>
    </w:p>
    <w:p w:rsidR="00EB7D63" w:rsidRDefault="00EB7D63" w:rsidP="00897230">
      <w:pPr>
        <w:spacing w:line="216" w:lineRule="auto"/>
        <w:ind w:left="2608" w:firstLine="340"/>
        <w:jc w:val="both"/>
        <w:rPr>
          <w:rFonts w:cs="Times New Roman"/>
          <w:i/>
          <w:iCs/>
          <w:sz w:val="18"/>
          <w:szCs w:val="18"/>
        </w:rPr>
      </w:pPr>
    </w:p>
    <w:p w:rsidR="00EB7D63" w:rsidRPr="00344BDA" w:rsidRDefault="00EB7D63" w:rsidP="00EA0BC8">
      <w:pPr>
        <w:jc w:val="both"/>
        <w:rPr>
          <w:rFonts w:eastAsia="Times New Roman" w:cs="Times New Roman"/>
          <w:color w:val="000000"/>
          <w:szCs w:val="28"/>
        </w:rPr>
      </w:pPr>
      <w:r w:rsidRPr="00DD7425">
        <w:rPr>
          <w:rFonts w:cs="Times New Roman"/>
          <w:szCs w:val="28"/>
        </w:rPr>
        <w:t xml:space="preserve">Официальный электронный адрес для обмена информацией </w:t>
      </w:r>
      <w:r w:rsidRPr="00652862">
        <w:rPr>
          <w:rFonts w:eastAsia="Times New Roman" w:cs="Times New Roman"/>
          <w:color w:val="000000"/>
          <w:szCs w:val="28"/>
        </w:rPr>
        <w:t>по вопрос</w:t>
      </w:r>
      <w:r>
        <w:rPr>
          <w:rFonts w:eastAsia="Times New Roman" w:cs="Times New Roman"/>
          <w:color w:val="000000"/>
          <w:szCs w:val="28"/>
        </w:rPr>
        <w:t>а</w:t>
      </w:r>
      <w:r w:rsidRPr="00652862">
        <w:rPr>
          <w:rFonts w:eastAsia="Times New Roman" w:cs="Times New Roman"/>
          <w:color w:val="000000"/>
          <w:szCs w:val="28"/>
        </w:rPr>
        <w:t>м</w:t>
      </w:r>
      <w:r>
        <w:rPr>
          <w:rFonts w:eastAsia="Times New Roman" w:cs="Times New Roman"/>
          <w:color w:val="000000"/>
          <w:szCs w:val="28"/>
        </w:rPr>
        <w:t xml:space="preserve"> взаимодействия</w:t>
      </w:r>
      <w:r w:rsidR="004A30AB">
        <w:rPr>
          <w:rFonts w:eastAsia="Times New Roman" w:cs="Times New Roman"/>
          <w:color w:val="000000"/>
          <w:szCs w:val="28"/>
        </w:rPr>
        <w:t xml:space="preserve"> с </w:t>
      </w:r>
      <w:r>
        <w:rPr>
          <w:rFonts w:eastAsia="Times New Roman" w:cs="Times New Roman"/>
          <w:color w:val="000000"/>
          <w:szCs w:val="28"/>
        </w:rPr>
        <w:t xml:space="preserve"> </w:t>
      </w:r>
      <w:r w:rsidR="004A30AB">
        <w:rPr>
          <w:rFonts w:eastAsia="Times New Roman" w:cs="Times New Roman"/>
          <w:color w:val="000000"/>
          <w:szCs w:val="28"/>
        </w:rPr>
        <w:t xml:space="preserve">сервисом </w:t>
      </w:r>
      <w:proofErr w:type="spellStart"/>
      <w:r w:rsidR="004A30AB">
        <w:rPr>
          <w:rFonts w:eastAsia="Times New Roman" w:cs="Times New Roman"/>
          <w:color w:val="000000"/>
          <w:szCs w:val="28"/>
        </w:rPr>
        <w:t>ЕРИП</w:t>
      </w:r>
      <w:r w:rsidR="004A30AB">
        <w:rPr>
          <w:rFonts w:eastAsia="Times New Roman" w:cs="Times New Roman"/>
          <w:color w:val="000000"/>
          <w:szCs w:val="28"/>
        </w:rPr>
        <w:noBreakHyphen/>
      </w:r>
      <w:r w:rsidR="008F6545">
        <w:rPr>
          <w:rFonts w:eastAsia="Times New Roman" w:cs="Times New Roman"/>
          <w:color w:val="000000"/>
          <w:szCs w:val="28"/>
        </w:rPr>
        <w:t>Проверка</w:t>
      </w:r>
      <w:proofErr w:type="spellEnd"/>
      <w:r w:rsidRPr="00344BDA">
        <w:rPr>
          <w:rFonts w:eastAsia="Times New Roman" w:cs="Times New Roman"/>
          <w:color w:val="000000"/>
          <w:szCs w:val="28"/>
        </w:rPr>
        <w:t>:</w:t>
      </w:r>
    </w:p>
    <w:p w:rsidR="00EB7D63" w:rsidRDefault="00EB7D63" w:rsidP="00EB7D63">
      <w:pPr>
        <w:jc w:val="both"/>
      </w:pPr>
      <w:r>
        <w:rPr>
          <w:rFonts w:cs="Times New Roman"/>
          <w:szCs w:val="28"/>
        </w:rPr>
        <w:t>_____________________________________________________________________</w:t>
      </w:r>
    </w:p>
    <w:p w:rsidR="00EB7D63" w:rsidRDefault="00EB7D63" w:rsidP="00EB7D63">
      <w:pPr>
        <w:spacing w:line="216" w:lineRule="auto"/>
        <w:ind w:left="2608" w:firstLine="340"/>
        <w:jc w:val="both"/>
      </w:pPr>
      <w:r>
        <w:rPr>
          <w:rFonts w:cs="Times New Roman"/>
          <w:i/>
          <w:iCs/>
          <w:sz w:val="18"/>
          <w:szCs w:val="18"/>
        </w:rPr>
        <w:t xml:space="preserve">(обязательно для заполнения не менее одного </w:t>
      </w:r>
      <w:r>
        <w:rPr>
          <w:rFonts w:cs="Times New Roman"/>
          <w:i/>
          <w:iCs/>
          <w:sz w:val="18"/>
          <w:szCs w:val="18"/>
          <w:lang w:val="en-US"/>
        </w:rPr>
        <w:t>e</w:t>
      </w:r>
      <w:r w:rsidRPr="00C4298A">
        <w:rPr>
          <w:rFonts w:cs="Times New Roman"/>
          <w:i/>
          <w:iCs/>
          <w:sz w:val="18"/>
          <w:szCs w:val="18"/>
        </w:rPr>
        <w:t>-</w:t>
      </w:r>
      <w:r>
        <w:rPr>
          <w:rFonts w:cs="Times New Roman"/>
          <w:i/>
          <w:iCs/>
          <w:sz w:val="18"/>
          <w:szCs w:val="18"/>
          <w:lang w:val="en-US"/>
        </w:rPr>
        <w:t>mail</w:t>
      </w:r>
      <w:r>
        <w:rPr>
          <w:rFonts w:cs="Times New Roman"/>
          <w:i/>
          <w:iCs/>
          <w:sz w:val="18"/>
          <w:szCs w:val="18"/>
        </w:rPr>
        <w:t>)</w:t>
      </w:r>
    </w:p>
    <w:p w:rsidR="00032DDB" w:rsidRDefault="00032DDB" w:rsidP="00032DDB">
      <w:pPr>
        <w:tabs>
          <w:tab w:val="left" w:pos="5103"/>
        </w:tabs>
        <w:jc w:val="both"/>
        <w:rPr>
          <w:rFonts w:cs="Times New Roman"/>
          <w:szCs w:val="28"/>
          <w:shd w:val="clear" w:color="auto" w:fill="FFFFFF"/>
        </w:rPr>
      </w:pPr>
    </w:p>
    <w:p w:rsidR="008F6545" w:rsidRPr="008F6545" w:rsidRDefault="008F6545" w:rsidP="00EA0BC8">
      <w:pPr>
        <w:pStyle w:val="af4"/>
        <w:spacing w:after="0"/>
        <w:ind w:left="0"/>
        <w:rPr>
          <w:szCs w:val="28"/>
        </w:rPr>
      </w:pPr>
      <w:r w:rsidRPr="008F6545">
        <w:rPr>
          <w:szCs w:val="28"/>
        </w:rPr>
        <w:t xml:space="preserve">Приложение: </w:t>
      </w:r>
    </w:p>
    <w:p w:rsidR="008F6545" w:rsidRPr="008F6545" w:rsidRDefault="008F6545" w:rsidP="00EA0BC8">
      <w:pPr>
        <w:pStyle w:val="af4"/>
        <w:numPr>
          <w:ilvl w:val="0"/>
          <w:numId w:val="4"/>
        </w:numPr>
        <w:tabs>
          <w:tab w:val="left" w:pos="0"/>
        </w:tabs>
        <w:suppressAutoHyphens/>
        <w:overflowPunct w:val="0"/>
        <w:autoSpaceDE w:val="0"/>
        <w:spacing w:after="0"/>
        <w:jc w:val="both"/>
        <w:textAlignment w:val="baseline"/>
        <w:rPr>
          <w:szCs w:val="28"/>
        </w:rPr>
      </w:pPr>
      <w:r w:rsidRPr="008F6545">
        <w:rPr>
          <w:szCs w:val="28"/>
        </w:rPr>
        <w:t>Договор в 2-х экземплярах</w:t>
      </w:r>
      <w:r w:rsidR="00EA0BC8">
        <w:rPr>
          <w:szCs w:val="28"/>
          <w:lang w:val="en-US"/>
        </w:rPr>
        <w:t>;</w:t>
      </w:r>
    </w:p>
    <w:p w:rsidR="008F6545" w:rsidRPr="008F6545" w:rsidRDefault="008F6545" w:rsidP="00EA0BC8">
      <w:pPr>
        <w:pStyle w:val="af4"/>
        <w:numPr>
          <w:ilvl w:val="0"/>
          <w:numId w:val="4"/>
        </w:numPr>
        <w:tabs>
          <w:tab w:val="left" w:pos="0"/>
        </w:tabs>
        <w:suppressAutoHyphens/>
        <w:overflowPunct w:val="0"/>
        <w:autoSpaceDE w:val="0"/>
        <w:spacing w:after="0"/>
        <w:jc w:val="both"/>
        <w:textAlignment w:val="baseline"/>
        <w:rPr>
          <w:szCs w:val="28"/>
        </w:rPr>
      </w:pPr>
      <w:r w:rsidRPr="008F6545">
        <w:rPr>
          <w:szCs w:val="28"/>
        </w:rPr>
        <w:t>Копия свидетельства о государственной регистрации</w:t>
      </w:r>
      <w:r w:rsidR="00EA0BC8" w:rsidRPr="00EA0BC8">
        <w:rPr>
          <w:szCs w:val="28"/>
        </w:rPr>
        <w:t>;</w:t>
      </w:r>
    </w:p>
    <w:p w:rsidR="008F6545" w:rsidRPr="008F6545" w:rsidRDefault="008F6545" w:rsidP="00EA0BC8">
      <w:pPr>
        <w:pStyle w:val="af4"/>
        <w:numPr>
          <w:ilvl w:val="0"/>
          <w:numId w:val="4"/>
        </w:numPr>
        <w:tabs>
          <w:tab w:val="left" w:pos="0"/>
        </w:tabs>
        <w:suppressAutoHyphens/>
        <w:overflowPunct w:val="0"/>
        <w:autoSpaceDE w:val="0"/>
        <w:spacing w:after="0"/>
        <w:jc w:val="both"/>
        <w:textAlignment w:val="baseline"/>
        <w:rPr>
          <w:szCs w:val="28"/>
        </w:rPr>
      </w:pPr>
      <w:r w:rsidRPr="008F6545">
        <w:rPr>
          <w:szCs w:val="28"/>
        </w:rPr>
        <w:t>Копия свидетельства о государственной регистрации лотереи</w:t>
      </w:r>
      <w:r w:rsidR="00EA0BC8">
        <w:rPr>
          <w:szCs w:val="28"/>
        </w:rPr>
        <w:t>.</w:t>
      </w:r>
      <w:r w:rsidRPr="008F6545">
        <w:rPr>
          <w:szCs w:val="28"/>
        </w:rPr>
        <w:t xml:space="preserve"> </w:t>
      </w:r>
    </w:p>
    <w:p w:rsidR="008F6545" w:rsidRPr="008F6545" w:rsidRDefault="008F6545" w:rsidP="00032DDB">
      <w:pPr>
        <w:tabs>
          <w:tab w:val="left" w:pos="5103"/>
        </w:tabs>
        <w:jc w:val="both"/>
        <w:rPr>
          <w:rFonts w:cs="Times New Roman"/>
          <w:szCs w:val="28"/>
          <w:shd w:val="clear" w:color="auto" w:fill="FFFFFF"/>
        </w:rPr>
      </w:pPr>
    </w:p>
    <w:tbl>
      <w:tblPr>
        <w:tblW w:w="9660" w:type="dxa"/>
        <w:tblCellMar>
          <w:left w:w="30" w:type="dxa"/>
          <w:right w:w="30" w:type="dxa"/>
        </w:tblCellMar>
        <w:tblLook w:val="04A0"/>
      </w:tblPr>
      <w:tblGrid>
        <w:gridCol w:w="3212"/>
        <w:gridCol w:w="3234"/>
        <w:gridCol w:w="3214"/>
      </w:tblGrid>
      <w:tr w:rsidR="008F4E5A" w:rsidTr="00EA0BC8">
        <w:trPr>
          <w:cantSplit/>
          <w:trHeight w:val="256"/>
          <w:tblHeader/>
        </w:trPr>
        <w:tc>
          <w:tcPr>
            <w:tcW w:w="9660" w:type="dxa"/>
            <w:gridSpan w:val="3"/>
            <w:shd w:val="clear" w:color="auto" w:fill="auto"/>
            <w:vAlign w:val="bottom"/>
          </w:tcPr>
          <w:p w:rsidR="008F4E5A" w:rsidRDefault="008F4E5A" w:rsidP="00144855">
            <w:r>
              <w:rPr>
                <w:rFonts w:eastAsia="Times New Roman" w:cs="Times New Roman"/>
                <w:sz w:val="20"/>
                <w:szCs w:val="20"/>
              </w:rPr>
              <w:t>________________________________________________________________________________________________</w:t>
            </w:r>
          </w:p>
        </w:tc>
      </w:tr>
      <w:tr w:rsidR="008F4E5A" w:rsidTr="00EA0BC8">
        <w:trPr>
          <w:cantSplit/>
          <w:trHeight w:val="256"/>
          <w:tblHeader/>
        </w:trPr>
        <w:tc>
          <w:tcPr>
            <w:tcW w:w="3212" w:type="dxa"/>
            <w:shd w:val="clear" w:color="auto" w:fill="auto"/>
            <w:vAlign w:val="center"/>
          </w:tcPr>
          <w:p w:rsidR="008F4E5A" w:rsidRPr="008F0CFE" w:rsidRDefault="008F4E5A" w:rsidP="00144855">
            <w:pPr>
              <w:jc w:val="center"/>
              <w:rPr>
                <w:highlight w:val="green"/>
              </w:rPr>
            </w:pPr>
            <w:r w:rsidRPr="00E72553">
              <w:rPr>
                <w:rFonts w:eastAsia="Times New Roman" w:cs="Times New Roman"/>
                <w:i/>
                <w:iCs/>
                <w:sz w:val="20"/>
                <w:szCs w:val="20"/>
              </w:rPr>
              <w:t>(Должность)</w:t>
            </w:r>
          </w:p>
        </w:tc>
        <w:tc>
          <w:tcPr>
            <w:tcW w:w="3234" w:type="dxa"/>
            <w:shd w:val="clear" w:color="auto" w:fill="auto"/>
            <w:vAlign w:val="center"/>
          </w:tcPr>
          <w:p w:rsidR="008F4E5A" w:rsidRPr="008F0CFE" w:rsidRDefault="008F4E5A" w:rsidP="005C05D0">
            <w:pPr>
              <w:rPr>
                <w:rFonts w:eastAsia="Times New Roman" w:cs="Times New Roman"/>
                <w:sz w:val="20"/>
                <w:szCs w:val="20"/>
                <w:highlight w:val="green"/>
              </w:rPr>
            </w:pPr>
            <w:r>
              <w:rPr>
                <w:rFonts w:eastAsia="Times New Roman" w:cs="Times New Roman"/>
                <w:i/>
                <w:iCs/>
                <w:sz w:val="20"/>
                <w:szCs w:val="20"/>
              </w:rPr>
              <w:t xml:space="preserve">                     </w:t>
            </w:r>
            <w:r w:rsidRPr="00E72553">
              <w:rPr>
                <w:rFonts w:eastAsia="Times New Roman" w:cs="Times New Roman"/>
                <w:i/>
                <w:iCs/>
                <w:sz w:val="20"/>
                <w:szCs w:val="20"/>
              </w:rPr>
              <w:t>(</w:t>
            </w:r>
            <w:r>
              <w:rPr>
                <w:rFonts w:eastAsia="Times New Roman" w:cs="Times New Roman"/>
                <w:i/>
                <w:iCs/>
                <w:sz w:val="20"/>
                <w:szCs w:val="20"/>
              </w:rPr>
              <w:t>подпись</w:t>
            </w:r>
            <w:r w:rsidRPr="00E72553">
              <w:rPr>
                <w:rFonts w:eastAsia="Times New Roman" w:cs="Times New Roman"/>
                <w:i/>
                <w:iCs/>
                <w:sz w:val="20"/>
                <w:szCs w:val="20"/>
              </w:rPr>
              <w:t>)</w:t>
            </w:r>
            <w:r w:rsidR="00EA0BC8">
              <w:rPr>
                <w:rFonts w:eastAsia="Times New Roman" w:cs="Times New Roman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3214" w:type="dxa"/>
            <w:shd w:val="clear" w:color="auto" w:fill="auto"/>
            <w:vAlign w:val="center"/>
          </w:tcPr>
          <w:p w:rsidR="008F4E5A" w:rsidRDefault="008F4E5A" w:rsidP="00144855">
            <w:pPr>
              <w:jc w:val="center"/>
            </w:pPr>
            <w:r w:rsidRPr="00E72553">
              <w:rPr>
                <w:rFonts w:eastAsia="Times New Roman" w:cs="Times New Roman"/>
                <w:i/>
                <w:iCs/>
                <w:sz w:val="20"/>
                <w:szCs w:val="20"/>
              </w:rPr>
              <w:t>(И.О.Фамилия)</w:t>
            </w:r>
          </w:p>
        </w:tc>
      </w:tr>
    </w:tbl>
    <w:p w:rsidR="00B1295F" w:rsidRDefault="00B1295F" w:rsidP="00EA0BC8">
      <w:pPr>
        <w:spacing w:line="216" w:lineRule="auto"/>
        <w:jc w:val="both"/>
        <w:rPr>
          <w:rFonts w:eastAsia="Times New Roman" w:cs="Times New Roman"/>
          <w:i/>
          <w:iCs/>
          <w:color w:val="000000"/>
          <w:sz w:val="18"/>
          <w:szCs w:val="18"/>
        </w:rPr>
      </w:pPr>
    </w:p>
    <w:sectPr w:rsidR="00B1295F" w:rsidSect="00EA0BC8">
      <w:pgSz w:w="11906" w:h="16838"/>
      <w:pgMar w:top="1134" w:right="1049" w:bottom="709" w:left="1049" w:header="720" w:footer="720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BC8" w:rsidRDefault="00EA0BC8" w:rsidP="00DD7425">
      <w:r>
        <w:separator/>
      </w:r>
    </w:p>
  </w:endnote>
  <w:endnote w:type="continuationSeparator" w:id="0">
    <w:p w:rsidR="00EA0BC8" w:rsidRDefault="00EA0BC8" w:rsidP="00DD74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BC8" w:rsidRDefault="00EA0BC8" w:rsidP="00DD7425">
      <w:r>
        <w:separator/>
      </w:r>
    </w:p>
  </w:footnote>
  <w:footnote w:type="continuationSeparator" w:id="0">
    <w:p w:rsidR="00EA0BC8" w:rsidRDefault="00EA0BC8" w:rsidP="00DD74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EBE7C9F"/>
    <w:multiLevelType w:val="singleLevel"/>
    <w:tmpl w:val="EEBE7C9F"/>
    <w:lvl w:ilvl="0">
      <w:start w:val="2"/>
      <w:numFmt w:val="decimal"/>
      <w:suff w:val="space"/>
      <w:lvlText w:val="%1."/>
      <w:lvlJc w:val="left"/>
    </w:lvl>
  </w:abstractNum>
  <w:abstractNum w:abstractNumId="1">
    <w:nsid w:val="00000001"/>
    <w:multiLevelType w:val="singleLevel"/>
    <w:tmpl w:val="0000000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">
    <w:nsid w:val="058E4625"/>
    <w:multiLevelType w:val="multilevel"/>
    <w:tmpl w:val="8D80D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66ECD3"/>
    <w:multiLevelType w:val="singleLevel"/>
    <w:tmpl w:val="5B66ECD3"/>
    <w:lvl w:ilvl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trackRevisions/>
  <w:defaultTabStop w:val="709"/>
  <w:drawingGridHorizontalSpacing w:val="181"/>
  <w:drawingGridVerticalSpacing w:val="1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splitPgBreakAndParaMark/>
  </w:compat>
  <w:rsids>
    <w:rsidRoot w:val="00941FF9"/>
    <w:rsid w:val="00032DDB"/>
    <w:rsid w:val="000C204F"/>
    <w:rsid w:val="000F1416"/>
    <w:rsid w:val="00106D5E"/>
    <w:rsid w:val="001134F4"/>
    <w:rsid w:val="00140052"/>
    <w:rsid w:val="00144855"/>
    <w:rsid w:val="00145EF3"/>
    <w:rsid w:val="00157DC2"/>
    <w:rsid w:val="0016794D"/>
    <w:rsid w:val="00176F83"/>
    <w:rsid w:val="001A0A60"/>
    <w:rsid w:val="001B244A"/>
    <w:rsid w:val="001B4BA5"/>
    <w:rsid w:val="001B6B7E"/>
    <w:rsid w:val="0020482A"/>
    <w:rsid w:val="00243DEB"/>
    <w:rsid w:val="002711A4"/>
    <w:rsid w:val="00272F85"/>
    <w:rsid w:val="00280108"/>
    <w:rsid w:val="0028466F"/>
    <w:rsid w:val="002970ED"/>
    <w:rsid w:val="002B1B18"/>
    <w:rsid w:val="002E0E5D"/>
    <w:rsid w:val="002E6901"/>
    <w:rsid w:val="00326B87"/>
    <w:rsid w:val="00344BDA"/>
    <w:rsid w:val="00370655"/>
    <w:rsid w:val="00376433"/>
    <w:rsid w:val="00380CC2"/>
    <w:rsid w:val="003814E7"/>
    <w:rsid w:val="003C7768"/>
    <w:rsid w:val="003E0AE9"/>
    <w:rsid w:val="003F650B"/>
    <w:rsid w:val="00400DD0"/>
    <w:rsid w:val="0043374D"/>
    <w:rsid w:val="0045667F"/>
    <w:rsid w:val="00466B71"/>
    <w:rsid w:val="0047087B"/>
    <w:rsid w:val="004A30AB"/>
    <w:rsid w:val="004B3748"/>
    <w:rsid w:val="004D0163"/>
    <w:rsid w:val="004E4422"/>
    <w:rsid w:val="00527CB4"/>
    <w:rsid w:val="00551827"/>
    <w:rsid w:val="0057224B"/>
    <w:rsid w:val="005831C8"/>
    <w:rsid w:val="00584668"/>
    <w:rsid w:val="005A1328"/>
    <w:rsid w:val="005A1AB3"/>
    <w:rsid w:val="005C05D0"/>
    <w:rsid w:val="005C154D"/>
    <w:rsid w:val="005D1A5D"/>
    <w:rsid w:val="00601463"/>
    <w:rsid w:val="0061084B"/>
    <w:rsid w:val="00613B9B"/>
    <w:rsid w:val="0063104A"/>
    <w:rsid w:val="00632836"/>
    <w:rsid w:val="0063705B"/>
    <w:rsid w:val="00652862"/>
    <w:rsid w:val="0065402D"/>
    <w:rsid w:val="00665B7E"/>
    <w:rsid w:val="0069388D"/>
    <w:rsid w:val="00694AB8"/>
    <w:rsid w:val="0070641C"/>
    <w:rsid w:val="0075173F"/>
    <w:rsid w:val="0077402F"/>
    <w:rsid w:val="00851EAE"/>
    <w:rsid w:val="00880123"/>
    <w:rsid w:val="00882D7C"/>
    <w:rsid w:val="008942CD"/>
    <w:rsid w:val="00897230"/>
    <w:rsid w:val="008E52DD"/>
    <w:rsid w:val="008F048E"/>
    <w:rsid w:val="008F4E5A"/>
    <w:rsid w:val="008F597A"/>
    <w:rsid w:val="008F6545"/>
    <w:rsid w:val="00907828"/>
    <w:rsid w:val="00910DF5"/>
    <w:rsid w:val="00935A2E"/>
    <w:rsid w:val="00941FF9"/>
    <w:rsid w:val="00944ACD"/>
    <w:rsid w:val="00971A9C"/>
    <w:rsid w:val="00983D8F"/>
    <w:rsid w:val="0099295E"/>
    <w:rsid w:val="00A0027C"/>
    <w:rsid w:val="00A05E52"/>
    <w:rsid w:val="00A115CE"/>
    <w:rsid w:val="00A35C02"/>
    <w:rsid w:val="00A446C4"/>
    <w:rsid w:val="00A61AD2"/>
    <w:rsid w:val="00AA68A3"/>
    <w:rsid w:val="00AC7F86"/>
    <w:rsid w:val="00AE03CB"/>
    <w:rsid w:val="00B1295F"/>
    <w:rsid w:val="00B15BA2"/>
    <w:rsid w:val="00B22F1C"/>
    <w:rsid w:val="00B27A23"/>
    <w:rsid w:val="00B526F4"/>
    <w:rsid w:val="00B67208"/>
    <w:rsid w:val="00B80865"/>
    <w:rsid w:val="00BD5381"/>
    <w:rsid w:val="00C06B65"/>
    <w:rsid w:val="00C4298A"/>
    <w:rsid w:val="00C50CE5"/>
    <w:rsid w:val="00C54F80"/>
    <w:rsid w:val="00C6318B"/>
    <w:rsid w:val="00C878D6"/>
    <w:rsid w:val="00C900FA"/>
    <w:rsid w:val="00C930B6"/>
    <w:rsid w:val="00CA2CBF"/>
    <w:rsid w:val="00CC433A"/>
    <w:rsid w:val="00CC5953"/>
    <w:rsid w:val="00CF1B1B"/>
    <w:rsid w:val="00D50BFB"/>
    <w:rsid w:val="00D921F1"/>
    <w:rsid w:val="00DC11B8"/>
    <w:rsid w:val="00DD48AA"/>
    <w:rsid w:val="00DD7425"/>
    <w:rsid w:val="00DE19A1"/>
    <w:rsid w:val="00E02926"/>
    <w:rsid w:val="00E13A49"/>
    <w:rsid w:val="00E2568A"/>
    <w:rsid w:val="00E27309"/>
    <w:rsid w:val="00E84169"/>
    <w:rsid w:val="00EA0BC8"/>
    <w:rsid w:val="00EA4293"/>
    <w:rsid w:val="00EA713E"/>
    <w:rsid w:val="00EB7D63"/>
    <w:rsid w:val="00EC1732"/>
    <w:rsid w:val="00EE152F"/>
    <w:rsid w:val="00F60DF5"/>
    <w:rsid w:val="00F67801"/>
    <w:rsid w:val="00FA75E5"/>
    <w:rsid w:val="00FB01E8"/>
    <w:rsid w:val="00FD27D6"/>
    <w:rsid w:val="00FF7EE6"/>
    <w:rsid w:val="09E26F3E"/>
    <w:rsid w:val="1D901D88"/>
    <w:rsid w:val="3B9508AB"/>
    <w:rsid w:val="3E2F7D28"/>
    <w:rsid w:val="620A354F"/>
    <w:rsid w:val="6D182CDF"/>
    <w:rsid w:val="78DC0C63"/>
    <w:rsid w:val="7EFB2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List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FF9"/>
    <w:rPr>
      <w:rFonts w:eastAsia="NSimSun" w:cs="Lucida Sans"/>
      <w:kern w:val="2"/>
      <w:sz w:val="28"/>
      <w:szCs w:val="24"/>
      <w:lang w:eastAsia="zh-CN" w:bidi="hi-IN"/>
    </w:rPr>
  </w:style>
  <w:style w:type="paragraph" w:styleId="1">
    <w:name w:val="heading 1"/>
    <w:basedOn w:val="a"/>
    <w:next w:val="a"/>
    <w:qFormat/>
    <w:rsid w:val="00941FF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941FF9"/>
    <w:pPr>
      <w:suppressLineNumbers/>
      <w:spacing w:before="120" w:after="120"/>
    </w:pPr>
    <w:rPr>
      <w:i/>
      <w:iCs/>
      <w:sz w:val="24"/>
    </w:rPr>
  </w:style>
  <w:style w:type="paragraph" w:styleId="a4">
    <w:name w:val="Body Text"/>
    <w:basedOn w:val="a"/>
    <w:qFormat/>
    <w:rsid w:val="00941FF9"/>
    <w:pPr>
      <w:spacing w:after="140" w:line="276" w:lineRule="auto"/>
    </w:pPr>
  </w:style>
  <w:style w:type="paragraph" w:styleId="a5">
    <w:name w:val="List"/>
    <w:basedOn w:val="a4"/>
    <w:qFormat/>
    <w:rsid w:val="00941FF9"/>
    <w:rPr>
      <w:sz w:val="24"/>
    </w:rPr>
  </w:style>
  <w:style w:type="paragraph" w:customStyle="1" w:styleId="a6">
    <w:name w:val="Заголовок"/>
    <w:basedOn w:val="a"/>
    <w:next w:val="a4"/>
    <w:qFormat/>
    <w:rsid w:val="00941FF9"/>
    <w:pPr>
      <w:keepNext/>
      <w:spacing w:before="240" w:after="120"/>
    </w:pPr>
    <w:rPr>
      <w:rFonts w:eastAsia="Microsoft YaHei"/>
      <w:szCs w:val="28"/>
    </w:rPr>
  </w:style>
  <w:style w:type="paragraph" w:customStyle="1" w:styleId="10">
    <w:name w:val="Указатель1"/>
    <w:basedOn w:val="a"/>
    <w:qFormat/>
    <w:rsid w:val="00941FF9"/>
    <w:pPr>
      <w:suppressLineNumbers/>
    </w:pPr>
    <w:rPr>
      <w:sz w:val="24"/>
    </w:rPr>
  </w:style>
  <w:style w:type="paragraph" w:styleId="a7">
    <w:name w:val="List Paragraph"/>
    <w:basedOn w:val="a"/>
    <w:uiPriority w:val="99"/>
    <w:unhideWhenUsed/>
    <w:rsid w:val="00601463"/>
    <w:pPr>
      <w:ind w:left="720"/>
      <w:contextualSpacing/>
    </w:pPr>
    <w:rPr>
      <w:rFonts w:cs="Mangal"/>
    </w:rPr>
  </w:style>
  <w:style w:type="paragraph" w:styleId="a8">
    <w:name w:val="header"/>
    <w:basedOn w:val="a"/>
    <w:link w:val="a9"/>
    <w:rsid w:val="00DD7425"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Верхний колонтитул Знак"/>
    <w:basedOn w:val="a0"/>
    <w:link w:val="a8"/>
    <w:rsid w:val="00DD7425"/>
    <w:rPr>
      <w:rFonts w:eastAsia="NSimSun" w:cs="Mangal"/>
      <w:kern w:val="2"/>
      <w:sz w:val="28"/>
      <w:szCs w:val="24"/>
      <w:lang w:eastAsia="zh-CN" w:bidi="hi-IN"/>
    </w:rPr>
  </w:style>
  <w:style w:type="paragraph" w:styleId="aa">
    <w:name w:val="footer"/>
    <w:basedOn w:val="a"/>
    <w:link w:val="ab"/>
    <w:rsid w:val="00DD7425"/>
    <w:pPr>
      <w:tabs>
        <w:tab w:val="center" w:pos="4677"/>
        <w:tab w:val="right" w:pos="9355"/>
      </w:tabs>
    </w:pPr>
    <w:rPr>
      <w:rFonts w:cs="Mangal"/>
    </w:rPr>
  </w:style>
  <w:style w:type="character" w:customStyle="1" w:styleId="ab">
    <w:name w:val="Нижний колонтитул Знак"/>
    <w:basedOn w:val="a0"/>
    <w:link w:val="aa"/>
    <w:rsid w:val="00DD7425"/>
    <w:rPr>
      <w:rFonts w:eastAsia="NSimSun" w:cs="Mangal"/>
      <w:kern w:val="2"/>
      <w:sz w:val="28"/>
      <w:szCs w:val="24"/>
      <w:lang w:eastAsia="zh-CN" w:bidi="hi-IN"/>
    </w:rPr>
  </w:style>
  <w:style w:type="table" w:styleId="ac">
    <w:name w:val="Table Grid"/>
    <w:basedOn w:val="a1"/>
    <w:uiPriority w:val="39"/>
    <w:qFormat/>
    <w:rsid w:val="00A05E52"/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basedOn w:val="a0"/>
    <w:rsid w:val="002B1B18"/>
    <w:rPr>
      <w:sz w:val="16"/>
      <w:szCs w:val="16"/>
    </w:rPr>
  </w:style>
  <w:style w:type="paragraph" w:styleId="ae">
    <w:name w:val="annotation text"/>
    <w:basedOn w:val="a"/>
    <w:link w:val="af"/>
    <w:rsid w:val="002B1B18"/>
    <w:rPr>
      <w:rFonts w:cs="Mangal"/>
      <w:sz w:val="20"/>
      <w:szCs w:val="18"/>
    </w:rPr>
  </w:style>
  <w:style w:type="character" w:customStyle="1" w:styleId="af">
    <w:name w:val="Текст примечания Знак"/>
    <w:basedOn w:val="a0"/>
    <w:link w:val="ae"/>
    <w:rsid w:val="002B1B18"/>
    <w:rPr>
      <w:rFonts w:eastAsia="NSimSun" w:cs="Mangal"/>
      <w:kern w:val="2"/>
      <w:szCs w:val="18"/>
      <w:lang w:eastAsia="zh-CN" w:bidi="hi-IN"/>
    </w:rPr>
  </w:style>
  <w:style w:type="paragraph" w:styleId="af0">
    <w:name w:val="annotation subject"/>
    <w:basedOn w:val="ae"/>
    <w:next w:val="ae"/>
    <w:link w:val="af1"/>
    <w:rsid w:val="002B1B18"/>
    <w:rPr>
      <w:b/>
      <w:bCs/>
    </w:rPr>
  </w:style>
  <w:style w:type="character" w:customStyle="1" w:styleId="af1">
    <w:name w:val="Тема примечания Знак"/>
    <w:basedOn w:val="af"/>
    <w:link w:val="af0"/>
    <w:rsid w:val="002B1B18"/>
    <w:rPr>
      <w:b/>
      <w:bCs/>
    </w:rPr>
  </w:style>
  <w:style w:type="paragraph" w:styleId="af2">
    <w:name w:val="Balloon Text"/>
    <w:basedOn w:val="a"/>
    <w:link w:val="af3"/>
    <w:rsid w:val="002B1B18"/>
    <w:rPr>
      <w:rFonts w:ascii="Tahoma" w:hAnsi="Tahoma" w:cs="Mangal"/>
      <w:sz w:val="16"/>
      <w:szCs w:val="14"/>
    </w:rPr>
  </w:style>
  <w:style w:type="character" w:customStyle="1" w:styleId="af3">
    <w:name w:val="Текст выноски Знак"/>
    <w:basedOn w:val="a0"/>
    <w:link w:val="af2"/>
    <w:rsid w:val="002B1B18"/>
    <w:rPr>
      <w:rFonts w:ascii="Tahoma" w:eastAsia="NSimSun" w:hAnsi="Tahoma" w:cs="Mangal"/>
      <w:kern w:val="2"/>
      <w:sz w:val="16"/>
      <w:szCs w:val="14"/>
      <w:lang w:eastAsia="zh-CN" w:bidi="hi-IN"/>
    </w:rPr>
  </w:style>
  <w:style w:type="character" w:customStyle="1" w:styleId="qwen-markdown-text">
    <w:name w:val="qwen-markdown-text"/>
    <w:basedOn w:val="a0"/>
    <w:rsid w:val="00983D8F"/>
  </w:style>
  <w:style w:type="paragraph" w:styleId="af4">
    <w:name w:val="Body Text Indent"/>
    <w:basedOn w:val="a"/>
    <w:link w:val="af5"/>
    <w:rsid w:val="008F6545"/>
    <w:pPr>
      <w:spacing w:after="120"/>
      <w:ind w:left="283"/>
    </w:pPr>
    <w:rPr>
      <w:rFonts w:cs="Mangal"/>
    </w:rPr>
  </w:style>
  <w:style w:type="character" w:customStyle="1" w:styleId="af5">
    <w:name w:val="Основной текст с отступом Знак"/>
    <w:basedOn w:val="a0"/>
    <w:link w:val="af4"/>
    <w:rsid w:val="008F6545"/>
    <w:rPr>
      <w:rFonts w:eastAsia="NSimSun" w:cs="Mangal"/>
      <w:kern w:val="2"/>
      <w:sz w:val="28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25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5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5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6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8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65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52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89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86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74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8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26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8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1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89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3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585E1F-488A-47C0-9208-5FA5DAF64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Дмитриевна Касаткина</dc:creator>
  <cp:lastModifiedBy>a.titova</cp:lastModifiedBy>
  <cp:revision>15</cp:revision>
  <dcterms:created xsi:type="dcterms:W3CDTF">2026-09-08T14:16:00Z</dcterms:created>
  <dcterms:modified xsi:type="dcterms:W3CDTF">2026-09-17T11:59:00Z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BC1D08B6CC6340C6BB27A6A0ECFD2F87</vt:lpwstr>
  </property>
</Properties>
</file>