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8" w:type="dxa"/>
        <w:tblCellMar>
          <w:left w:w="30" w:type="dxa"/>
          <w:right w:w="0" w:type="dxa"/>
        </w:tblCellMar>
        <w:tblLook w:val="04A0"/>
      </w:tblPr>
      <w:tblGrid>
        <w:gridCol w:w="9638"/>
      </w:tblGrid>
      <w:tr w:rsidR="006F0E61">
        <w:trPr>
          <w:cantSplit/>
          <w:trHeight w:val="494"/>
          <w:tblHeader/>
        </w:trPr>
        <w:tc>
          <w:tcPr>
            <w:tcW w:w="9638" w:type="dxa"/>
            <w:shd w:val="clear" w:color="auto" w:fill="auto"/>
            <w:vAlign w:val="center"/>
          </w:tcPr>
          <w:p w:rsidR="006F0E61" w:rsidRDefault="00B73865" w:rsidP="00B73865">
            <w:pPr>
              <w:ind w:left="5102" w:firstLineChars="274" w:firstLine="658"/>
              <w:jc w:val="right"/>
            </w:pPr>
            <w:r>
              <w:rPr>
                <w:rFonts w:eastAsia="Times New Roman"/>
                <w:sz w:val="24"/>
                <w:szCs w:val="24"/>
              </w:rPr>
              <w:t>ОАО «НКФО «ЕРИП»</w:t>
            </w:r>
          </w:p>
        </w:tc>
      </w:tr>
      <w:tr w:rsidR="006F0E61">
        <w:trPr>
          <w:cantSplit/>
          <w:trHeight w:val="494"/>
          <w:tblHeader/>
        </w:trPr>
        <w:tc>
          <w:tcPr>
            <w:tcW w:w="9638" w:type="dxa"/>
            <w:shd w:val="clear" w:color="auto" w:fill="auto"/>
            <w:vAlign w:val="center"/>
          </w:tcPr>
          <w:p w:rsidR="006F0E61" w:rsidRDefault="00B7386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ЗАЯВЛЕНИЕ-АНКЕТА НА ПРОВЕДЕНИЕ ВНЕШНЕГО ТЕСТИРОВАНИЯ </w:t>
            </w:r>
          </w:p>
          <w:p w:rsidR="006F0E61" w:rsidRDefault="00B7386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ДЛЯ ВЗАИМОДЕЙСТВИЯ С МСИ</w:t>
            </w:r>
          </w:p>
        </w:tc>
      </w:tr>
      <w:tr w:rsidR="006F0E61">
        <w:trPr>
          <w:cantSplit/>
          <w:trHeight w:val="347"/>
          <w:tblHeader/>
        </w:trPr>
        <w:tc>
          <w:tcPr>
            <w:tcW w:w="9638" w:type="dxa"/>
            <w:shd w:val="clear" w:color="auto" w:fill="auto"/>
            <w:vAlign w:val="center"/>
          </w:tcPr>
          <w:p w:rsidR="006F0E61" w:rsidRDefault="00B73865">
            <w:pPr>
              <w:spacing w:after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 «___» __________________ 20__ г.</w:t>
            </w:r>
          </w:p>
        </w:tc>
      </w:tr>
    </w:tbl>
    <w:p w:rsidR="006F0E61" w:rsidRDefault="00B73865">
      <w:pPr>
        <w:widowControl/>
        <w:suppressAutoHyphens/>
        <w:ind w:firstLine="6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Просим провести тестирование готовности взаимодействия информационной системы (далее – ИС) </w:t>
      </w:r>
      <w:r>
        <w:rPr>
          <w:rFonts w:eastAsia="Times New Roman"/>
          <w:sz w:val="28"/>
          <w:szCs w:val="28"/>
        </w:rPr>
        <w:t xml:space="preserve">___________________________________________________________ </w:t>
      </w:r>
    </w:p>
    <w:p w:rsidR="006F0E61" w:rsidRDefault="00B73865">
      <w:pPr>
        <w:widowControl/>
        <w:suppressAutoHyphens/>
        <w:ind w:left="4762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  <w:t>(наименование Заказчика, УНП)</w:t>
      </w:r>
    </w:p>
    <w:p w:rsidR="006F0E61" w:rsidRDefault="00B73865">
      <w:pPr>
        <w:widowControl/>
        <w:suppressAutoHyphens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межбанковской системой идентификации (далее – МСИ).</w:t>
      </w:r>
    </w:p>
    <w:p w:rsidR="006F0E61" w:rsidRDefault="00B73865">
      <w:pPr>
        <w:widowControl/>
        <w:suppressAutoHyphens/>
        <w:ind w:firstLine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Мы ознакомлены с документами в области функционирования МСИ и Сборником вознаграждений за операции, осуществляемые ОАО «НКФО «ЕРИП» (и другими участниками ЕРИП), которые размещены на сайте ОАО «НКФО «ЕРИП».</w:t>
      </w:r>
    </w:p>
    <w:p w:rsidR="006F0E61" w:rsidRDefault="00B73865">
      <w:pPr>
        <w:widowControl/>
        <w:suppressAutoHyphens/>
        <w:ind w:firstLine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Обязуемся предоставить доступ к ИС, в отношении которой проводится тестирование, организации, уполномоченной ОАО «НКФО «ЕРИП» на проведение внешнего тестирования.</w:t>
      </w:r>
    </w:p>
    <w:p w:rsidR="00E95D20" w:rsidRDefault="00E95D20">
      <w:pPr>
        <w:widowControl/>
        <w:suppressAutoHyphens/>
        <w:ind w:firstLine="680"/>
        <w:jc w:val="both"/>
        <w:rPr>
          <w:rFonts w:eastAsia="Times New Roman"/>
          <w:sz w:val="24"/>
          <w:szCs w:val="24"/>
        </w:rPr>
      </w:pPr>
    </w:p>
    <w:tbl>
      <w:tblPr>
        <w:tblW w:w="9620" w:type="dxa"/>
        <w:tblCellMar>
          <w:left w:w="10" w:type="dxa"/>
          <w:right w:w="10" w:type="dxa"/>
        </w:tblCellMar>
        <w:tblLook w:val="04A0"/>
      </w:tblPr>
      <w:tblGrid>
        <w:gridCol w:w="4546"/>
        <w:gridCol w:w="5074"/>
      </w:tblGrid>
      <w:tr w:rsidR="006F0E61" w:rsidTr="00200F73">
        <w:trPr>
          <w:cantSplit/>
          <w:trHeight w:val="299"/>
          <w:tblHeader/>
        </w:trPr>
        <w:tc>
          <w:tcPr>
            <w:tcW w:w="4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Первоначальное тестирование</w:t>
            </w:r>
          </w:p>
        </w:tc>
        <w:tc>
          <w:tcPr>
            <w:tcW w:w="50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Повторное (последующее) тестирование</w:t>
            </w:r>
          </w:p>
        </w:tc>
      </w:tr>
      <w:tr w:rsidR="006F0E61" w:rsidTr="00200F73">
        <w:trPr>
          <w:cantSplit/>
          <w:trHeight w:val="756"/>
          <w:tblHeader/>
        </w:trPr>
        <w:tc>
          <w:tcPr>
            <w:tcW w:w="4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right w:w="30" w:type="dxa"/>
            </w:tcMar>
            <w:vAlign w:val="center"/>
          </w:tcPr>
          <w:p w:rsidR="006F0E61" w:rsidRDefault="00B73865">
            <w:pPr>
              <w:spacing w:after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u w:val="single"/>
              </w:rPr>
              <w:t>Да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/ 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ет</w:t>
            </w:r>
          </w:p>
          <w:p w:rsidR="006F0E61" w:rsidRDefault="00B73865">
            <w:pPr>
              <w:suppressAutoHyphens/>
              <w:spacing w:after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Если «Нет» - заполните графу «Повторное (последующее) тестирование»</w:t>
            </w:r>
          </w:p>
        </w:tc>
        <w:tc>
          <w:tcPr>
            <w:tcW w:w="50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right w:w="30" w:type="dxa"/>
            </w:tcMar>
            <w:vAlign w:val="center"/>
          </w:tcPr>
          <w:p w:rsidR="006F0E61" w:rsidRDefault="00B73865">
            <w:pPr>
              <w:spacing w:after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/ 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ет</w:t>
            </w:r>
          </w:p>
          <w:p w:rsidR="006F0E61" w:rsidRDefault="00B73865">
            <w:pPr>
              <w:suppressAutoHyphens/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Если «Да» - укажите дату Акта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о проведении </w:t>
            </w:r>
            <w:r>
              <w:rPr>
                <w:rFonts w:eastAsia="Times New Roman"/>
                <w:sz w:val="24"/>
                <w:szCs w:val="24"/>
              </w:rPr>
              <w:t>предыдущего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тестирования </w:t>
            </w:r>
          </w:p>
        </w:tc>
      </w:tr>
    </w:tbl>
    <w:p w:rsidR="006F0E61" w:rsidRDefault="00B73865">
      <w:pPr>
        <w:widowControl/>
        <w:suppressAutoHyphens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Сведения об информационной системе, в отношении которой проводится тестирование</w:t>
      </w:r>
    </w:p>
    <w:tbl>
      <w:tblPr>
        <w:tblW w:w="9949" w:type="dxa"/>
        <w:tblCellMar>
          <w:top w:w="56" w:type="dxa"/>
          <w:left w:w="26" w:type="dxa"/>
          <w:bottom w:w="56" w:type="dxa"/>
          <w:right w:w="56" w:type="dxa"/>
        </w:tblCellMar>
        <w:tblLook w:val="04A0"/>
      </w:tblPr>
      <w:tblGrid>
        <w:gridCol w:w="2513"/>
        <w:gridCol w:w="1908"/>
        <w:gridCol w:w="141"/>
        <w:gridCol w:w="2693"/>
        <w:gridCol w:w="2694"/>
      </w:tblGrid>
      <w:tr w:rsidR="006F0E61" w:rsidTr="00200F73">
        <w:trPr>
          <w:cantSplit/>
        </w:trPr>
        <w:tc>
          <w:tcPr>
            <w:tcW w:w="45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Pr="00352E53" w:rsidRDefault="00B73865" w:rsidP="00352E53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Полное и краткое (аббревиатура) наимен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вания ИС и сведения о государс</w:t>
            </w:r>
            <w:r>
              <w:rPr>
                <w:rFonts w:eastAsia="Times New Roman"/>
                <w:sz w:val="24"/>
                <w:szCs w:val="24"/>
              </w:rPr>
              <w:t>т</w:t>
            </w:r>
            <w:r>
              <w:rPr>
                <w:rFonts w:eastAsia="Times New Roman"/>
                <w:sz w:val="24"/>
                <w:szCs w:val="24"/>
              </w:rPr>
              <w:t>венной регистрации системы (при н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личии</w:t>
            </w:r>
            <w:bookmarkStart w:id="0" w:name="_GoBack"/>
            <w:bookmarkEnd w:id="0"/>
            <w:r w:rsidR="00352E53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ind w:leftChars="20" w:left="40"/>
              <w:rPr>
                <w:rFonts w:eastAsia="Times New Roman"/>
              </w:rPr>
            </w:pPr>
            <w:r>
              <w:rPr>
                <w:rFonts w:eastAsia="Times New Roman"/>
              </w:rPr>
              <w:t>Полное наименование ИС:</w:t>
            </w:r>
          </w:p>
          <w:p w:rsidR="006F0E61" w:rsidRDefault="006F0E61">
            <w:pPr>
              <w:ind w:leftChars="20" w:left="40"/>
              <w:rPr>
                <w:rFonts w:eastAsia="Times New Roman"/>
              </w:rPr>
            </w:pPr>
          </w:p>
          <w:p w:rsidR="006F0E61" w:rsidRDefault="00B73865">
            <w:pPr>
              <w:ind w:leftChars="20" w:left="40"/>
              <w:rPr>
                <w:rFonts w:eastAsia="Times New Roman"/>
              </w:rPr>
            </w:pPr>
            <w:r>
              <w:rPr>
                <w:rFonts w:eastAsia="Times New Roman"/>
              </w:rPr>
              <w:t>Краткое наименование ИС (аббревиатура):</w:t>
            </w:r>
          </w:p>
          <w:p w:rsidR="006F0E61" w:rsidRDefault="006F0E61">
            <w:pPr>
              <w:ind w:leftChars="20" w:left="40"/>
              <w:rPr>
                <w:rFonts w:eastAsia="Times New Roman"/>
                <w:sz w:val="28"/>
                <w:szCs w:val="28"/>
              </w:rPr>
            </w:pPr>
          </w:p>
          <w:p w:rsidR="006F0E61" w:rsidRDefault="00B73865">
            <w:pPr>
              <w:ind w:leftChars="20" w:left="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Требования к сокращенному наименованию (аббревиатуре): </w:t>
            </w:r>
          </w:p>
          <w:p w:rsidR="006F0E61" w:rsidRDefault="00B73865">
            <w:pPr>
              <w:ind w:leftChars="20" w:left="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• должна позволять однозначно определить наименование ИС, в которой кл</w:t>
            </w:r>
            <w:r>
              <w:rPr>
                <w:rFonts w:eastAsia="Times New Roman"/>
                <w:sz w:val="16"/>
                <w:szCs w:val="16"/>
              </w:rPr>
              <w:t>и</w:t>
            </w:r>
            <w:r>
              <w:rPr>
                <w:rFonts w:eastAsia="Times New Roman"/>
                <w:sz w:val="16"/>
                <w:szCs w:val="16"/>
              </w:rPr>
              <w:t>ент будет выполнять операции;</w:t>
            </w:r>
          </w:p>
          <w:p w:rsidR="006F0E61" w:rsidRDefault="00B73865">
            <w:pPr>
              <w:ind w:leftChars="20" w:left="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• печатные символы кодовой страницы CP-1251 длиной не более 25 симв</w:t>
            </w:r>
            <w:r>
              <w:rPr>
                <w:rFonts w:eastAsia="Times New Roman"/>
                <w:sz w:val="16"/>
                <w:szCs w:val="16"/>
              </w:rPr>
              <w:t>о</w:t>
            </w:r>
            <w:r>
              <w:rPr>
                <w:rFonts w:eastAsia="Times New Roman"/>
                <w:sz w:val="16"/>
                <w:szCs w:val="16"/>
              </w:rPr>
              <w:t>лов;</w:t>
            </w:r>
          </w:p>
          <w:p w:rsidR="006F0E61" w:rsidRDefault="00B73865">
            <w:pPr>
              <w:ind w:leftChars="20" w:left="4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• минимальная длина для корректного отображения на устройствах с огр</w:t>
            </w:r>
            <w:r>
              <w:rPr>
                <w:rFonts w:eastAsia="Times New Roman"/>
                <w:sz w:val="16"/>
                <w:szCs w:val="16"/>
              </w:rPr>
              <w:t>а</w:t>
            </w:r>
            <w:r>
              <w:rPr>
                <w:rFonts w:eastAsia="Times New Roman"/>
                <w:sz w:val="16"/>
                <w:szCs w:val="16"/>
              </w:rPr>
              <w:t>ниченными возможностями отображения текста</w:t>
            </w:r>
          </w:p>
        </w:tc>
      </w:tr>
      <w:tr w:rsidR="006F0E61" w:rsidTr="00200F73">
        <w:trPr>
          <w:cantSplit/>
          <w:trHeight w:val="329"/>
        </w:trPr>
        <w:tc>
          <w:tcPr>
            <w:tcW w:w="45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Владелец ИС</w:t>
            </w:r>
          </w:p>
        </w:tc>
        <w:tc>
          <w:tcPr>
            <w:tcW w:w="538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6F0E61">
            <w:pPr>
              <w:ind w:leftChars="20" w:left="40"/>
              <w:rPr>
                <w:rFonts w:eastAsia="Times New Roman"/>
                <w:sz w:val="28"/>
                <w:szCs w:val="28"/>
              </w:rPr>
            </w:pPr>
          </w:p>
        </w:tc>
      </w:tr>
      <w:tr w:rsidR="006F0E61" w:rsidTr="00200F73">
        <w:trPr>
          <w:cantSplit/>
        </w:trPr>
        <w:tc>
          <w:tcPr>
            <w:tcW w:w="45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Системный интегратор или разрабо</w:t>
            </w:r>
            <w:r>
              <w:rPr>
                <w:rFonts w:eastAsia="Times New Roman"/>
                <w:sz w:val="24"/>
                <w:szCs w:val="24"/>
              </w:rPr>
              <w:t>т</w:t>
            </w:r>
            <w:r>
              <w:rPr>
                <w:rFonts w:eastAsia="Times New Roman"/>
                <w:sz w:val="24"/>
                <w:szCs w:val="24"/>
              </w:rPr>
              <w:t>чик ИС</w:t>
            </w:r>
          </w:p>
        </w:tc>
        <w:tc>
          <w:tcPr>
            <w:tcW w:w="538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6F0E61">
            <w:pPr>
              <w:ind w:leftChars="20" w:left="40"/>
              <w:rPr>
                <w:rFonts w:eastAsia="Times New Roman"/>
                <w:sz w:val="28"/>
                <w:szCs w:val="28"/>
              </w:rPr>
            </w:pPr>
          </w:p>
        </w:tc>
      </w:tr>
      <w:tr w:rsidR="006F0E61" w:rsidTr="00200F73">
        <w:trPr>
          <w:cantSplit/>
        </w:trPr>
        <w:tc>
          <w:tcPr>
            <w:tcW w:w="45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Краткое описание назначения и сост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ва ИС</w:t>
            </w:r>
          </w:p>
        </w:tc>
        <w:tc>
          <w:tcPr>
            <w:tcW w:w="538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6F0E61">
            <w:pPr>
              <w:ind w:leftChars="20" w:left="40"/>
              <w:rPr>
                <w:rFonts w:eastAsia="Times New Roman"/>
                <w:sz w:val="28"/>
                <w:szCs w:val="28"/>
              </w:rPr>
            </w:pPr>
          </w:p>
        </w:tc>
      </w:tr>
      <w:tr w:rsidR="006F0E61" w:rsidTr="00200F73">
        <w:trPr>
          <w:cantSplit/>
        </w:trPr>
        <w:tc>
          <w:tcPr>
            <w:tcW w:w="4562" w:type="dxa"/>
            <w:gridSpan w:val="3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Отнесение компоненты ИС, осущест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>ляющей доступ к серверу авторизации МСИ, к следующим типам</w:t>
            </w:r>
          </w:p>
        </w:tc>
        <w:tc>
          <w:tcPr>
            <w:tcW w:w="538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Web-приложение: </w:t>
            </w:r>
          </w:p>
          <w:p w:rsidR="006F0E61" w:rsidRDefault="00200F73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</w:t>
            </w:r>
            <w:r w:rsidR="00B73865">
              <w:rPr>
                <w:rFonts w:eastAsia="Times New Roman"/>
                <w:sz w:val="24"/>
                <w:szCs w:val="24"/>
              </w:rPr>
              <w:t xml:space="preserve">▪ операционная система сервера            </w:t>
            </w:r>
          </w:p>
          <w:p w:rsidR="006F0E61" w:rsidRDefault="00200F73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</w:t>
            </w:r>
            <w:r w:rsidR="00B73865">
              <w:rPr>
                <w:rFonts w:eastAsia="Times New Roman"/>
                <w:sz w:val="24"/>
                <w:szCs w:val="24"/>
              </w:rPr>
              <w:t>▪ сведения о web-приложении: использу</w:t>
            </w:r>
            <w:r w:rsidR="00B73865">
              <w:rPr>
                <w:rFonts w:eastAsia="Times New Roman"/>
                <w:sz w:val="24"/>
                <w:szCs w:val="24"/>
              </w:rPr>
              <w:t>е</w:t>
            </w:r>
            <w:r w:rsidR="00B73865">
              <w:rPr>
                <w:rFonts w:eastAsia="Times New Roman"/>
                <w:sz w:val="24"/>
                <w:szCs w:val="24"/>
              </w:rPr>
              <w:t>мая технология (web-сервер/сервер прилож</w:t>
            </w:r>
            <w:r w:rsidR="00B73865">
              <w:rPr>
                <w:rFonts w:eastAsia="Times New Roman"/>
                <w:sz w:val="24"/>
                <w:szCs w:val="24"/>
              </w:rPr>
              <w:t>е</w:t>
            </w:r>
            <w:r w:rsidR="00B73865">
              <w:rPr>
                <w:rFonts w:eastAsia="Times New Roman"/>
                <w:sz w:val="24"/>
                <w:szCs w:val="24"/>
              </w:rPr>
              <w:t>ний/...)</w:t>
            </w:r>
          </w:p>
          <w:p w:rsidR="006F0E61" w:rsidRDefault="00200F73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</w:t>
            </w:r>
            <w:r w:rsidR="00B73865">
              <w:rPr>
                <w:rFonts w:eastAsia="Times New Roman"/>
                <w:sz w:val="24"/>
                <w:szCs w:val="24"/>
              </w:rPr>
              <w:t>▪ язык программирования  приложения</w:t>
            </w:r>
          </w:p>
        </w:tc>
      </w:tr>
      <w:tr w:rsidR="006F0E61" w:rsidTr="00200F73">
        <w:trPr>
          <w:cantSplit/>
        </w:trPr>
        <w:tc>
          <w:tcPr>
            <w:tcW w:w="4562" w:type="dxa"/>
            <w:gridSpan w:val="3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6F0E61">
            <w:pPr>
              <w:ind w:leftChars="20" w:left="40"/>
            </w:pPr>
          </w:p>
        </w:tc>
        <w:tc>
          <w:tcPr>
            <w:tcW w:w="538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Мобильная версия сайта         </w:t>
            </w:r>
          </w:p>
          <w:p w:rsidR="006F0E61" w:rsidRDefault="00200F73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</w:t>
            </w:r>
            <w:r w:rsidR="00B73865">
              <w:rPr>
                <w:rFonts w:eastAsia="Times New Roman"/>
                <w:sz w:val="24"/>
                <w:szCs w:val="24"/>
              </w:rPr>
              <w:t xml:space="preserve">▪ операционная система сервера        </w:t>
            </w:r>
          </w:p>
          <w:p w:rsidR="006F0E61" w:rsidRDefault="00200F73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</w:t>
            </w:r>
            <w:r w:rsidR="00B73865">
              <w:rPr>
                <w:rFonts w:eastAsia="Times New Roman"/>
                <w:sz w:val="24"/>
                <w:szCs w:val="24"/>
              </w:rPr>
              <w:t>▪ сведения о web-приложении: использу</w:t>
            </w:r>
            <w:r w:rsidR="00B73865">
              <w:rPr>
                <w:rFonts w:eastAsia="Times New Roman"/>
                <w:sz w:val="24"/>
                <w:szCs w:val="24"/>
              </w:rPr>
              <w:t>е</w:t>
            </w:r>
            <w:r w:rsidR="00B73865">
              <w:rPr>
                <w:rFonts w:eastAsia="Times New Roman"/>
                <w:sz w:val="24"/>
                <w:szCs w:val="24"/>
              </w:rPr>
              <w:t>мая технология (web-сервер/сервер прилож</w:t>
            </w:r>
            <w:r w:rsidR="00B73865">
              <w:rPr>
                <w:rFonts w:eastAsia="Times New Roman"/>
                <w:sz w:val="24"/>
                <w:szCs w:val="24"/>
              </w:rPr>
              <w:t>е</w:t>
            </w:r>
            <w:r w:rsidR="00B73865">
              <w:rPr>
                <w:rFonts w:eastAsia="Times New Roman"/>
                <w:sz w:val="24"/>
                <w:szCs w:val="24"/>
              </w:rPr>
              <w:t>ний/...)</w:t>
            </w:r>
          </w:p>
          <w:p w:rsidR="006F0E61" w:rsidRDefault="00200F73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</w:t>
            </w:r>
            <w:r w:rsidR="00B73865">
              <w:rPr>
                <w:rFonts w:eastAsia="Times New Roman"/>
                <w:sz w:val="24"/>
                <w:szCs w:val="24"/>
              </w:rPr>
              <w:t>▪ язык программирования  приложения</w:t>
            </w:r>
          </w:p>
        </w:tc>
      </w:tr>
      <w:tr w:rsidR="006F0E61" w:rsidTr="00200F73">
        <w:trPr>
          <w:cantSplit/>
        </w:trPr>
        <w:tc>
          <w:tcPr>
            <w:tcW w:w="4562" w:type="dxa"/>
            <w:gridSpan w:val="3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6F0E61">
            <w:pPr>
              <w:ind w:leftChars="20" w:left="40"/>
            </w:pPr>
          </w:p>
        </w:tc>
        <w:tc>
          <w:tcPr>
            <w:tcW w:w="538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Приложение для ОС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Android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/ ОС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Windows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/ ОС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Linux</w:t>
            </w:r>
            <w:proofErr w:type="spellEnd"/>
          </w:p>
        </w:tc>
      </w:tr>
      <w:tr w:rsidR="006F0E61" w:rsidTr="00200F73">
        <w:trPr>
          <w:cantSplit/>
        </w:trPr>
        <w:tc>
          <w:tcPr>
            <w:tcW w:w="45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suppressAutoHyphens/>
              <w:ind w:leftChars="20" w:left="4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lastRenderedPageBreak/>
              <w:t>Ожидаемый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URL для возврата результатов обращения к API (может быть заменен при невозможности регистрации такого значения URL)</w:t>
            </w:r>
          </w:p>
        </w:tc>
        <w:tc>
          <w:tcPr>
            <w:tcW w:w="538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suppressAutoHyphens/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◦</w:t>
            </w:r>
            <w:r w:rsidRPr="00B73865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Сайт/web-приложение: URL вида https://app.company.by/oauth2/callback         </w:t>
            </w:r>
          </w:p>
          <w:p w:rsidR="006F0E61" w:rsidRDefault="00B73865">
            <w:pPr>
              <w:suppressAutoHyphens/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◦ Приложение: </w:t>
            </w:r>
            <w:r>
              <w:rPr>
                <w:rFonts w:eastAsia="Times New Roman"/>
                <w:sz w:val="24"/>
                <w:szCs w:val="24"/>
                <w:lang w:val="en-US"/>
              </w:rPr>
              <w:t>URL</w:t>
            </w:r>
            <w:r>
              <w:rPr>
                <w:rFonts w:eastAsia="Times New Roman"/>
                <w:sz w:val="24"/>
                <w:szCs w:val="24"/>
              </w:rPr>
              <w:t xml:space="preserve"> вида https://app.company.by/oauth2/callback</w:t>
            </w:r>
          </w:p>
          <w:p w:rsidR="006F0E61" w:rsidRDefault="00B73865">
            <w:pPr>
              <w:suppressAutoHyphens/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◦ Требования к URL для возврата результатов обращения к API:  использование наименований и аббревиатур, принадлежащих владельцу ИС </w:t>
            </w:r>
          </w:p>
        </w:tc>
      </w:tr>
      <w:tr w:rsidR="006F0E61" w:rsidTr="00200F73">
        <w:trPr>
          <w:cantSplit/>
          <w:trHeight w:val="689"/>
        </w:trPr>
        <w:tc>
          <w:tcPr>
            <w:tcW w:w="45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Подтверждение прав на URL возврата</w:t>
            </w:r>
          </w:p>
        </w:tc>
        <w:tc>
          <w:tcPr>
            <w:tcW w:w="538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6F0E61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</w:p>
        </w:tc>
      </w:tr>
      <w:tr w:rsidR="006F0E61" w:rsidTr="00200F73">
        <w:trPr>
          <w:cantSplit/>
          <w:trHeight w:val="364"/>
        </w:trPr>
        <w:tc>
          <w:tcPr>
            <w:tcW w:w="45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suppressAutoHyphens/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Наличие у Заказчика (разработчика ПО для Заказчика)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сертифицированных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Республике Беларусь СКЗИ для организации защищенного соединения с </w:t>
            </w:r>
            <w:r>
              <w:rPr>
                <w:rFonts w:eastAsia="Times New Roman"/>
                <w:sz w:val="24"/>
                <w:szCs w:val="24"/>
                <w:lang w:val="en-US"/>
              </w:rPr>
              <w:t>TLS</w:t>
            </w:r>
            <w:r>
              <w:rPr>
                <w:rFonts w:eastAsia="Times New Roman"/>
                <w:sz w:val="24"/>
                <w:szCs w:val="24"/>
              </w:rPr>
              <w:t>-сервером МСИ согласно СТБ 34.101.65</w:t>
            </w:r>
          </w:p>
        </w:tc>
        <w:tc>
          <w:tcPr>
            <w:tcW w:w="538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6F0E61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</w:p>
        </w:tc>
      </w:tr>
      <w:tr w:rsidR="006F0E61" w:rsidTr="00200F73">
        <w:trPr>
          <w:cantSplit/>
        </w:trPr>
        <w:tc>
          <w:tcPr>
            <w:tcW w:w="45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730B23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Услуга</w:t>
            </w:r>
            <w:r w:rsidR="00B73865">
              <w:rPr>
                <w:rFonts w:eastAsia="Times New Roman"/>
                <w:sz w:val="24"/>
                <w:szCs w:val="24"/>
              </w:rPr>
              <w:t xml:space="preserve"> МСИ</w:t>
            </w:r>
          </w:p>
          <w:p w:rsidR="00E95D20" w:rsidRDefault="00B73865" w:rsidP="00730B23">
            <w:pPr>
              <w:ind w:leftChars="20" w:left="40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(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может быть указана только одна </w:t>
            </w:r>
            <w:proofErr w:type="gramEnd"/>
          </w:p>
          <w:p w:rsidR="006F0E61" w:rsidRDefault="00730B23" w:rsidP="00730B23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услуга МСИ</w:t>
            </w:r>
            <w:r w:rsidR="00B73865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ind w:leftChars="20" w:left="70" w:hanging="3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аутентификация (идентификация) клиентов</w:t>
            </w:r>
          </w:p>
          <w:p w:rsidR="006F0E61" w:rsidRDefault="00B73865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аутентификация (верификация) данных </w:t>
            </w:r>
          </w:p>
          <w:p w:rsidR="006F0E61" w:rsidRDefault="00B73865">
            <w:pPr>
              <w:ind w:leftChars="20" w:left="40" w:firstLine="28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физических лиц</w:t>
            </w:r>
          </w:p>
        </w:tc>
      </w:tr>
      <w:tr w:rsidR="006F0E61" w:rsidTr="00200F73">
        <w:trPr>
          <w:cantSplit/>
          <w:trHeight w:val="2517"/>
        </w:trPr>
        <w:tc>
          <w:tcPr>
            <w:tcW w:w="45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suppressAutoHyphens/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Категория клиентов</w:t>
            </w:r>
          </w:p>
          <w:p w:rsidR="006F0E61" w:rsidRDefault="006F0E61">
            <w:pPr>
              <w:suppressAutoHyphens/>
              <w:ind w:leftChars="20" w:left="40"/>
              <w:rPr>
                <w:rFonts w:eastAsia="Times New Roman"/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физические лица</w:t>
            </w:r>
          </w:p>
          <w:p w:rsidR="00200F73" w:rsidRDefault="00B73865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индивидуальные предприниматели, в т.ч. </w:t>
            </w:r>
          </w:p>
          <w:p w:rsidR="006F0E61" w:rsidRDefault="00B73865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тариусы*</w:t>
            </w:r>
          </w:p>
          <w:p w:rsidR="006F0E61" w:rsidRDefault="00B73865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юридические лица*</w:t>
            </w:r>
          </w:p>
          <w:p w:rsidR="00FA495A" w:rsidRDefault="00B73865" w:rsidP="00730B23">
            <w:pPr>
              <w:ind w:leftChars="20" w:left="40"/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*</w:t>
            </w:r>
            <w:r w:rsidR="00200F7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только для </w:t>
            </w:r>
            <w:r w:rsidR="00730B23">
              <w:rPr>
                <w:rFonts w:eastAsia="Times New Roman"/>
                <w:i/>
                <w:iCs/>
                <w:sz w:val="24"/>
                <w:szCs w:val="24"/>
              </w:rPr>
              <w:t>услуги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по аутентификации </w:t>
            </w:r>
          </w:p>
          <w:p w:rsidR="006F0E61" w:rsidRDefault="00B73865" w:rsidP="00730B23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(идент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и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фикации) клиентов</w:t>
            </w:r>
          </w:p>
        </w:tc>
      </w:tr>
      <w:tr w:rsidR="006F0E61" w:rsidTr="00200F73">
        <w:trPr>
          <w:cantSplit/>
          <w:trHeight w:val="1644"/>
        </w:trPr>
        <w:tc>
          <w:tcPr>
            <w:tcW w:w="45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suppressAutoHyphens/>
              <w:ind w:leftChars="20" w:left="4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Список используемых идентификаторов данных клиентов </w:t>
            </w:r>
          </w:p>
          <w:p w:rsidR="00E95D20" w:rsidRDefault="00E95D20">
            <w:pPr>
              <w:suppressAutoHyphens/>
              <w:ind w:leftChars="20" w:left="4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полный перечень данных </w:t>
            </w:r>
          </w:p>
          <w:p w:rsidR="006F0E61" w:rsidRDefault="00B73865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набор данных*: ____________________</w:t>
            </w:r>
          </w:p>
          <w:p w:rsidR="006F0E61" w:rsidRDefault="00B73865">
            <w:pPr>
              <w:ind w:leftChars="20" w:left="4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*в соответствии с п.3.2.2 Протоколов получения данных или верификации данных в МСИ</w:t>
            </w:r>
          </w:p>
        </w:tc>
      </w:tr>
      <w:tr w:rsidR="006F0E61" w:rsidTr="00200F73">
        <w:trPr>
          <w:cantSplit/>
        </w:trPr>
        <w:tc>
          <w:tcPr>
            <w:tcW w:w="45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ind w:leftChars="20" w:left="4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Способы аутентификации клиентов в ИС</w:t>
            </w:r>
          </w:p>
        </w:tc>
        <w:tc>
          <w:tcPr>
            <w:tcW w:w="538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 w:rsidP="00200F73">
            <w:pPr>
              <w:pStyle w:val="af0"/>
              <w:tabs>
                <w:tab w:val="clear" w:pos="1247"/>
              </w:tabs>
              <w:spacing w:beforeLines="20"/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24"/>
                <w:szCs w:val="24"/>
              </w:rPr>
              <w:t>Статический пароль</w:t>
            </w:r>
          </w:p>
          <w:p w:rsidR="006F0E61" w:rsidRDefault="00B73865" w:rsidP="00200F73">
            <w:pPr>
              <w:pStyle w:val="af0"/>
              <w:tabs>
                <w:tab w:val="clear" w:pos="1247"/>
              </w:tabs>
              <w:spacing w:beforeLines="20"/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24"/>
                <w:szCs w:val="24"/>
              </w:rPr>
              <w:t>Динамический пароль</w:t>
            </w:r>
          </w:p>
          <w:p w:rsidR="00421DF5" w:rsidRDefault="00421DF5" w:rsidP="00200F73">
            <w:pPr>
              <w:pStyle w:val="af0"/>
              <w:tabs>
                <w:tab w:val="clear" w:pos="1247"/>
              </w:tabs>
              <w:spacing w:beforeLines="20"/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 w:rsidRPr="00421DF5">
              <w:rPr>
                <w:rFonts w:eastAsia="Times New Roman"/>
                <w:sz w:val="24"/>
                <w:szCs w:val="24"/>
              </w:rPr>
              <w:t>Статический и динамический пароль</w:t>
            </w:r>
          </w:p>
          <w:p w:rsidR="006F0E61" w:rsidRDefault="00B73865" w:rsidP="00200F73">
            <w:pPr>
              <w:pStyle w:val="af0"/>
              <w:tabs>
                <w:tab w:val="clear" w:pos="1247"/>
              </w:tabs>
              <w:spacing w:beforeLines="20"/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ГосСУОК</w:t>
            </w:r>
            <w:proofErr w:type="spellEnd"/>
          </w:p>
          <w:p w:rsidR="00B73865" w:rsidRDefault="00B73865" w:rsidP="00200F73">
            <w:pPr>
              <w:pStyle w:val="af0"/>
              <w:tabs>
                <w:tab w:val="clear" w:pos="1247"/>
              </w:tabs>
              <w:spacing w:beforeLines="20"/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24"/>
                <w:szCs w:val="24"/>
              </w:rPr>
              <w:t>Сертификат</w:t>
            </w:r>
            <w:r w:rsidR="008029A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775494">
              <w:rPr>
                <w:rFonts w:eastAsia="Times New Roman"/>
                <w:sz w:val="24"/>
                <w:szCs w:val="24"/>
              </w:rPr>
              <w:t>ГосСУО</w:t>
            </w:r>
            <w:proofErr w:type="gramStart"/>
            <w:r w:rsidR="00775494">
              <w:rPr>
                <w:rFonts w:eastAsia="Times New Roman"/>
                <w:sz w:val="24"/>
                <w:szCs w:val="24"/>
              </w:rPr>
              <w:t>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включая атрибутный)</w:t>
            </w:r>
          </w:p>
          <w:p w:rsidR="006F0E61" w:rsidRPr="00B73865" w:rsidRDefault="00B73865" w:rsidP="00200F73">
            <w:pPr>
              <w:pStyle w:val="af0"/>
              <w:tabs>
                <w:tab w:val="clear" w:pos="1247"/>
              </w:tabs>
              <w:spacing w:beforeLines="20"/>
              <w:ind w:leftChars="20" w:left="4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ГосСУОК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MobileID</w:t>
            </w:r>
            <w:proofErr w:type="spellEnd"/>
          </w:p>
          <w:p w:rsidR="00775494" w:rsidRDefault="00B73865" w:rsidP="00200F73">
            <w:pPr>
              <w:pStyle w:val="af0"/>
              <w:tabs>
                <w:tab w:val="clear" w:pos="1247"/>
              </w:tabs>
              <w:spacing w:beforeLines="20"/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ГосСУОК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мультибраузерность</w:t>
            </w:r>
            <w:proofErr w:type="spellEnd"/>
            <w:proofErr w:type="gramEnd"/>
          </w:p>
          <w:p w:rsidR="006F0E61" w:rsidRDefault="00B73865" w:rsidP="00200F73">
            <w:pPr>
              <w:pStyle w:val="af0"/>
              <w:tabs>
                <w:tab w:val="clear" w:pos="1247"/>
              </w:tabs>
              <w:spacing w:beforeLines="20"/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AvTunProxy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  <w:p w:rsidR="00671812" w:rsidRPr="00671812" w:rsidRDefault="00775494" w:rsidP="00200F73">
            <w:pPr>
              <w:pStyle w:val="af0"/>
              <w:tabs>
                <w:tab w:val="clear" w:pos="1247"/>
                <w:tab w:val="left" w:pos="0"/>
              </w:tabs>
              <w:spacing w:beforeLines="20"/>
              <w:rPr>
                <w:rFonts w:eastAsia="Times New Roman"/>
                <w:sz w:val="20"/>
              </w:rPr>
            </w:pPr>
            <w:r w:rsidRPr="00775494">
              <w:rPr>
                <w:rFonts w:eastAsia="Times New Roman"/>
                <w:sz w:val="44"/>
                <w:szCs w:val="44"/>
              </w:rPr>
              <w:sym w:font="Wingdings" w:char="00A8"/>
            </w:r>
            <w:r w:rsidR="00671812" w:rsidRPr="00671812">
              <w:rPr>
                <w:rFonts w:eastAsia="Times New Roman"/>
                <w:sz w:val="24"/>
                <w:szCs w:val="24"/>
                <w:lang w:val="en-US"/>
              </w:rPr>
              <w:t>ID</w:t>
            </w:r>
            <w:r>
              <w:rPr>
                <w:rFonts w:eastAsia="Times New Roman"/>
                <w:sz w:val="24"/>
                <w:szCs w:val="24"/>
              </w:rPr>
              <w:t xml:space="preserve">-карта (с </w:t>
            </w:r>
            <w:r w:rsidR="008029A4">
              <w:rPr>
                <w:rFonts w:eastAsia="Times New Roman"/>
                <w:sz w:val="24"/>
                <w:szCs w:val="24"/>
              </w:rPr>
              <w:t>использованием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671812" w:rsidRPr="00671812">
              <w:rPr>
                <w:rFonts w:eastAsia="Times New Roman"/>
                <w:sz w:val="24"/>
                <w:szCs w:val="24"/>
              </w:rPr>
              <w:t>мобильного приложения)</w:t>
            </w:r>
          </w:p>
          <w:p w:rsidR="008029A4" w:rsidRPr="00671812" w:rsidRDefault="00B73865" w:rsidP="00200F73">
            <w:pPr>
              <w:pStyle w:val="af0"/>
              <w:tabs>
                <w:tab w:val="clear" w:pos="1247"/>
                <w:tab w:val="left" w:pos="0"/>
              </w:tabs>
              <w:spacing w:beforeLines="2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-карта</w:t>
            </w:r>
            <w:r w:rsidR="008029A4">
              <w:rPr>
                <w:sz w:val="24"/>
                <w:szCs w:val="24"/>
              </w:rPr>
              <w:t xml:space="preserve"> </w:t>
            </w:r>
            <w:r w:rsidR="008029A4">
              <w:rPr>
                <w:rFonts w:eastAsia="Times New Roman"/>
                <w:sz w:val="24"/>
                <w:szCs w:val="24"/>
              </w:rPr>
              <w:t>(с использованием физического считывателя</w:t>
            </w:r>
            <w:r w:rsidR="008029A4" w:rsidRPr="00671812">
              <w:rPr>
                <w:rFonts w:eastAsia="Times New Roman"/>
                <w:sz w:val="24"/>
                <w:szCs w:val="24"/>
              </w:rPr>
              <w:t>)</w:t>
            </w:r>
          </w:p>
          <w:p w:rsidR="006F0E61" w:rsidRDefault="006F0E61" w:rsidP="00200F73">
            <w:pPr>
              <w:pStyle w:val="af0"/>
              <w:tabs>
                <w:tab w:val="clear" w:pos="1247"/>
              </w:tabs>
              <w:spacing w:beforeLines="20"/>
              <w:ind w:leftChars="20" w:left="40"/>
              <w:rPr>
                <w:sz w:val="24"/>
                <w:szCs w:val="24"/>
              </w:rPr>
            </w:pPr>
          </w:p>
        </w:tc>
      </w:tr>
      <w:tr w:rsidR="006F0E61" w:rsidTr="00200F73">
        <w:trPr>
          <w:cantSplit/>
        </w:trPr>
        <w:tc>
          <w:tcPr>
            <w:tcW w:w="45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ind w:leftChars="20" w:left="4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 выработки ЭЦП в ИС в с</w:t>
            </w:r>
            <w:r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>ответствии с п. 2.5 Протоколов пол</w:t>
            </w:r>
            <w:r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чения данных из МСИ</w:t>
            </w:r>
          </w:p>
          <w:p w:rsidR="006F0E61" w:rsidRDefault="00B73865" w:rsidP="00730B23">
            <w:pPr>
              <w:ind w:leftChars="20" w:left="4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(только для </w:t>
            </w:r>
            <w:r w:rsidR="00730B23">
              <w:rPr>
                <w:rFonts w:eastAsia="Times New Roman"/>
                <w:i/>
                <w:iCs/>
                <w:sz w:val="24"/>
                <w:szCs w:val="24"/>
              </w:rPr>
              <w:t>услуги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по аутентификации (идентификации) клиентов)</w:t>
            </w:r>
          </w:p>
        </w:tc>
        <w:tc>
          <w:tcPr>
            <w:tcW w:w="538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да</w:t>
            </w:r>
          </w:p>
          <w:p w:rsidR="006F0E61" w:rsidRDefault="00B73865">
            <w:pPr>
              <w:ind w:leftChars="20" w:left="40"/>
            </w:pPr>
            <w:r>
              <w:rPr>
                <w:rFonts w:eastAsia="Times New Roman"/>
                <w:sz w:val="44"/>
                <w:szCs w:val="44"/>
              </w:rPr>
              <w:sym w:font="Wingdings" w:char="00A8"/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нет</w:t>
            </w:r>
          </w:p>
        </w:tc>
      </w:tr>
      <w:tr w:rsidR="006F0E61" w:rsidTr="00200F73">
        <w:trPr>
          <w:cantSplit/>
        </w:trPr>
        <w:tc>
          <w:tcPr>
            <w:tcW w:w="456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B73865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Логотип ИС</w:t>
            </w:r>
          </w:p>
          <w:p w:rsidR="006F0E61" w:rsidRDefault="00B73865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(для отображения клиентам)</w:t>
            </w:r>
          </w:p>
        </w:tc>
        <w:tc>
          <w:tcPr>
            <w:tcW w:w="538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6F0E61" w:rsidRDefault="006F0E61">
            <w:pPr>
              <w:suppressAutoHyphens/>
              <w:ind w:leftChars="20" w:left="40"/>
              <w:rPr>
                <w:rFonts w:eastAsia="Times New Roman"/>
                <w:sz w:val="24"/>
                <w:szCs w:val="24"/>
              </w:rPr>
            </w:pPr>
          </w:p>
          <w:p w:rsidR="006F0E61" w:rsidRDefault="006F0E61">
            <w:pPr>
              <w:suppressAutoHyphens/>
              <w:ind w:leftChars="20" w:left="40"/>
              <w:rPr>
                <w:rFonts w:eastAsia="Times New Roman"/>
                <w:sz w:val="24"/>
                <w:szCs w:val="24"/>
              </w:rPr>
            </w:pPr>
          </w:p>
          <w:p w:rsidR="006F0E61" w:rsidRDefault="006F0E61">
            <w:pPr>
              <w:suppressAutoHyphens/>
              <w:ind w:leftChars="20" w:left="40"/>
              <w:rPr>
                <w:rFonts w:eastAsia="Times New Roman"/>
                <w:sz w:val="24"/>
                <w:szCs w:val="24"/>
              </w:rPr>
            </w:pPr>
          </w:p>
          <w:p w:rsidR="006F0E61" w:rsidRDefault="006F0E61">
            <w:pPr>
              <w:suppressAutoHyphens/>
              <w:ind w:leftChars="20" w:left="40"/>
              <w:rPr>
                <w:rFonts w:eastAsia="Times New Roman"/>
                <w:sz w:val="24"/>
                <w:szCs w:val="24"/>
              </w:rPr>
            </w:pPr>
          </w:p>
          <w:p w:rsidR="006F0E61" w:rsidRDefault="00B73865">
            <w:pPr>
              <w:suppressAutoHyphens/>
              <w:ind w:leftChars="20" w:left="40"/>
              <w:rPr>
                <w:rFonts w:eastAsia="Times New Roman"/>
              </w:rPr>
            </w:pPr>
            <w:r>
              <w:rPr>
                <w:rFonts w:eastAsia="Times New Roman"/>
              </w:rPr>
              <w:t>Изображение формата PNG размером 200x200</w:t>
            </w:r>
            <w:proofErr w:type="spellStart"/>
            <w:r>
              <w:rPr>
                <w:rFonts w:eastAsia="Times New Roman"/>
                <w:lang w:val="en-US"/>
              </w:rPr>
              <w:t>px</w:t>
            </w:r>
            <w:proofErr w:type="spellEnd"/>
            <w:r>
              <w:rPr>
                <w:rFonts w:eastAsia="Times New Roman"/>
              </w:rPr>
              <w:t xml:space="preserve"> с прозрачным фоном </w:t>
            </w:r>
          </w:p>
          <w:p w:rsidR="006F0E61" w:rsidRDefault="00B73865">
            <w:pPr>
              <w:suppressAutoHyphens/>
              <w:ind w:leftChars="20" w:left="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/>
                <w:iCs/>
              </w:rPr>
              <w:t xml:space="preserve">(дополнительно необходимо направить логотип на </w:t>
            </w:r>
            <w:proofErr w:type="spellStart"/>
            <w:r>
              <w:rPr>
                <w:rFonts w:eastAsia="Times New Roman"/>
                <w:i/>
                <w:iCs/>
                <w:lang w:val="en-US"/>
              </w:rPr>
              <w:t>msi</w:t>
            </w:r>
            <w:proofErr w:type="spellEnd"/>
            <w:r>
              <w:rPr>
                <w:rFonts w:eastAsia="Times New Roman"/>
                <w:i/>
                <w:iCs/>
              </w:rPr>
              <w:t>@</w:t>
            </w:r>
            <w:proofErr w:type="spellStart"/>
            <w:r>
              <w:rPr>
                <w:rFonts w:eastAsia="Times New Roman"/>
                <w:i/>
                <w:iCs/>
                <w:lang w:val="en-US"/>
              </w:rPr>
              <w:t>raschet</w:t>
            </w:r>
            <w:proofErr w:type="spellEnd"/>
            <w:r>
              <w:rPr>
                <w:rFonts w:eastAsia="Times New Roman"/>
                <w:i/>
                <w:iCs/>
              </w:rPr>
              <w:t>.</w:t>
            </w:r>
            <w:r>
              <w:rPr>
                <w:rFonts w:eastAsia="Times New Roman"/>
                <w:i/>
                <w:iCs/>
                <w:lang w:val="en-US"/>
              </w:rPr>
              <w:t>by</w:t>
            </w:r>
            <w:r>
              <w:rPr>
                <w:rFonts w:eastAsia="Times New Roman"/>
                <w:i/>
                <w:iCs/>
              </w:rPr>
              <w:t>)</w:t>
            </w:r>
          </w:p>
        </w:tc>
      </w:tr>
      <w:tr w:rsidR="006F0E61" w:rsidTr="00200F73">
        <w:trPr>
          <w:cantSplit/>
          <w:trHeight w:val="300"/>
        </w:trPr>
        <w:tc>
          <w:tcPr>
            <w:tcW w:w="9949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F0E61" w:rsidRDefault="00B73865">
            <w:pPr>
              <w:ind w:leftChars="20" w:left="4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Уполномоченные работники:</w:t>
            </w:r>
          </w:p>
        </w:tc>
      </w:tr>
      <w:tr w:rsidR="006F0E61" w:rsidTr="00200F73">
        <w:trPr>
          <w:cantSplit/>
          <w:trHeight w:val="300"/>
        </w:trPr>
        <w:tc>
          <w:tcPr>
            <w:tcW w:w="9949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F0E61" w:rsidRDefault="00B73865">
            <w:pPr>
              <w:ind w:leftChars="20" w:left="40"/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(обязательны для </w:t>
            </w:r>
            <w:proofErr w:type="gramStart"/>
            <w:r>
              <w:rPr>
                <w:rFonts w:eastAsia="Times New Roman"/>
                <w:i/>
                <w:iCs/>
                <w:sz w:val="24"/>
                <w:szCs w:val="24"/>
              </w:rPr>
              <w:t>заполнения</w:t>
            </w:r>
            <w:proofErr w:type="gram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данные о не менее чем 2-х работниках)</w:t>
            </w:r>
          </w:p>
        </w:tc>
      </w:tr>
      <w:tr w:rsidR="006F0E61" w:rsidTr="00200F73">
        <w:trPr>
          <w:cantSplit/>
          <w:trHeight w:val="317"/>
        </w:trPr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30" w:type="dxa"/>
            </w:tcMar>
            <w:vAlign w:val="center"/>
          </w:tcPr>
          <w:p w:rsidR="006F0E61" w:rsidRDefault="00B73865">
            <w:pPr>
              <w:ind w:leftChars="20" w:lef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ФИО</w:t>
            </w:r>
          </w:p>
        </w:tc>
        <w:tc>
          <w:tcPr>
            <w:tcW w:w="19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30" w:type="dxa"/>
            </w:tcMar>
            <w:vAlign w:val="center"/>
          </w:tcPr>
          <w:p w:rsidR="006F0E61" w:rsidRDefault="00B73865">
            <w:pPr>
              <w:ind w:leftChars="20" w:left="4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Должность</w:t>
            </w:r>
          </w:p>
        </w:tc>
        <w:tc>
          <w:tcPr>
            <w:tcW w:w="283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401" w:type="dxa"/>
            </w:tcMar>
            <w:vAlign w:val="center"/>
          </w:tcPr>
          <w:p w:rsidR="006F0E61" w:rsidRDefault="00B738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Контактный телефон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6F0E61" w:rsidRDefault="00B7386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Адрес электронной почты</w:t>
            </w:r>
          </w:p>
        </w:tc>
      </w:tr>
      <w:tr w:rsidR="006F0E61" w:rsidTr="00200F73">
        <w:trPr>
          <w:cantSplit/>
          <w:trHeight w:val="256"/>
        </w:trPr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30" w:type="dxa"/>
            </w:tcMar>
            <w:vAlign w:val="bottom"/>
          </w:tcPr>
          <w:p w:rsidR="006F0E61" w:rsidRDefault="006F0E61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30" w:type="dxa"/>
            </w:tcMar>
            <w:vAlign w:val="bottom"/>
          </w:tcPr>
          <w:p w:rsidR="006F0E61" w:rsidRDefault="006F0E61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30" w:type="dxa"/>
            </w:tcMar>
            <w:vAlign w:val="center"/>
          </w:tcPr>
          <w:p w:rsidR="006F0E61" w:rsidRDefault="006F0E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0" w:type="dxa"/>
            </w:tcMar>
            <w:vAlign w:val="bottom"/>
          </w:tcPr>
          <w:p w:rsidR="006F0E61" w:rsidRDefault="006F0E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6F0E61" w:rsidTr="00200F73">
        <w:trPr>
          <w:cantSplit/>
          <w:trHeight w:val="256"/>
        </w:trPr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30" w:type="dxa"/>
            </w:tcMar>
            <w:vAlign w:val="bottom"/>
          </w:tcPr>
          <w:p w:rsidR="006F0E61" w:rsidRDefault="006F0E61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30" w:type="dxa"/>
            </w:tcMar>
            <w:vAlign w:val="bottom"/>
          </w:tcPr>
          <w:p w:rsidR="006F0E61" w:rsidRDefault="006F0E61">
            <w:pPr>
              <w:ind w:leftChars="20" w:left="4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30" w:type="dxa"/>
            </w:tcMar>
            <w:vAlign w:val="center"/>
          </w:tcPr>
          <w:p w:rsidR="006F0E61" w:rsidRDefault="006F0E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0" w:type="dxa"/>
            </w:tcMar>
            <w:vAlign w:val="bottom"/>
          </w:tcPr>
          <w:p w:rsidR="006F0E61" w:rsidRDefault="006F0E61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6F0E61" w:rsidRDefault="006F0E61"/>
    <w:tbl>
      <w:tblPr>
        <w:tblW w:w="9790" w:type="dxa"/>
        <w:tblCellMar>
          <w:left w:w="0" w:type="dxa"/>
          <w:right w:w="0" w:type="dxa"/>
        </w:tblCellMar>
        <w:tblLook w:val="04A0"/>
      </w:tblPr>
      <w:tblGrid>
        <w:gridCol w:w="2978"/>
        <w:gridCol w:w="1856"/>
        <w:gridCol w:w="4956"/>
      </w:tblGrid>
      <w:tr w:rsidR="006F0E61">
        <w:trPr>
          <w:cantSplit/>
          <w:trHeight w:val="256"/>
        </w:trPr>
        <w:tc>
          <w:tcPr>
            <w:tcW w:w="9790" w:type="dxa"/>
            <w:gridSpan w:val="3"/>
            <w:shd w:val="clear" w:color="auto" w:fill="auto"/>
            <w:vAlign w:val="bottom"/>
          </w:tcPr>
          <w:p w:rsidR="006F0E61" w:rsidRDefault="00B73865">
            <w:r>
              <w:rPr>
                <w:rFonts w:eastAsia="Times New Roman"/>
              </w:rPr>
              <w:t>_____________________________  __________________  ________________________________________________</w:t>
            </w:r>
          </w:p>
        </w:tc>
      </w:tr>
      <w:tr w:rsidR="006F0E61">
        <w:trPr>
          <w:cantSplit/>
          <w:trHeight w:val="256"/>
        </w:trPr>
        <w:tc>
          <w:tcPr>
            <w:tcW w:w="2978" w:type="dxa"/>
            <w:shd w:val="clear" w:color="auto" w:fill="auto"/>
            <w:vAlign w:val="center"/>
          </w:tcPr>
          <w:p w:rsidR="006F0E61" w:rsidRDefault="00B73865">
            <w:pPr>
              <w:jc w:val="center"/>
            </w:pPr>
            <w:r>
              <w:rPr>
                <w:rFonts w:eastAsia="Times New Roman"/>
                <w:i/>
                <w:iCs/>
              </w:rPr>
              <w:t>(Должность руководителя орг</w:t>
            </w:r>
            <w:r>
              <w:rPr>
                <w:rFonts w:eastAsia="Times New Roman"/>
                <w:i/>
                <w:iCs/>
              </w:rPr>
              <w:t>а</w:t>
            </w:r>
            <w:r>
              <w:rPr>
                <w:rFonts w:eastAsia="Times New Roman"/>
                <w:i/>
                <w:iCs/>
              </w:rPr>
              <w:t>низации, либо уполномоченного лица)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6F0E61" w:rsidRDefault="00B73865">
            <w:pPr>
              <w:jc w:val="center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(подпись)</w:t>
            </w:r>
          </w:p>
          <w:p w:rsidR="006F0E61" w:rsidRDefault="006F0E61">
            <w:pPr>
              <w:jc w:val="center"/>
              <w:rPr>
                <w:rFonts w:eastAsia="Times New Roman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:rsidR="006F0E61" w:rsidRDefault="00B73865">
            <w:pPr>
              <w:jc w:val="center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(И.О.Фамилия)</w:t>
            </w:r>
          </w:p>
          <w:p w:rsidR="006F0E61" w:rsidRDefault="006F0E61">
            <w:pPr>
              <w:jc w:val="center"/>
            </w:pPr>
          </w:p>
        </w:tc>
      </w:tr>
      <w:tr w:rsidR="006F0E61">
        <w:trPr>
          <w:cantSplit/>
          <w:trHeight w:val="256"/>
        </w:trPr>
        <w:tc>
          <w:tcPr>
            <w:tcW w:w="2978" w:type="dxa"/>
            <w:shd w:val="clear" w:color="auto" w:fill="auto"/>
            <w:vAlign w:val="bottom"/>
          </w:tcPr>
          <w:p w:rsidR="006F0E61" w:rsidRDefault="006F0E61">
            <w:pPr>
              <w:rPr>
                <w:rFonts w:eastAsia="Times New Roman"/>
              </w:rPr>
            </w:pPr>
          </w:p>
        </w:tc>
        <w:tc>
          <w:tcPr>
            <w:tcW w:w="6812" w:type="dxa"/>
            <w:gridSpan w:val="2"/>
            <w:shd w:val="clear" w:color="auto" w:fill="auto"/>
            <w:vAlign w:val="center"/>
          </w:tcPr>
          <w:p w:rsidR="006F0E61" w:rsidRDefault="00B73865">
            <w:r>
              <w:rPr>
                <w:rFonts w:eastAsia="Times New Roman"/>
              </w:rPr>
              <w:t>М.П.</w:t>
            </w:r>
          </w:p>
        </w:tc>
      </w:tr>
    </w:tbl>
    <w:p w:rsidR="006F0E61" w:rsidRDefault="006F0E61"/>
    <w:sectPr w:rsidR="006F0E61" w:rsidSect="00775494">
      <w:headerReference w:type="default" r:id="rId6"/>
      <w:pgSz w:w="11906" w:h="16838"/>
      <w:pgMar w:top="1134" w:right="1134" w:bottom="1134" w:left="1134" w:header="567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812" w:rsidRDefault="00671812" w:rsidP="006F0E61">
      <w:r>
        <w:separator/>
      </w:r>
    </w:p>
  </w:endnote>
  <w:endnote w:type="continuationSeparator" w:id="0">
    <w:p w:rsidR="00671812" w:rsidRDefault="00671812" w:rsidP="006F0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812" w:rsidRDefault="00671812" w:rsidP="006F0E61">
      <w:r>
        <w:separator/>
      </w:r>
    </w:p>
  </w:footnote>
  <w:footnote w:type="continuationSeparator" w:id="0">
    <w:p w:rsidR="00671812" w:rsidRDefault="00671812" w:rsidP="006F0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812" w:rsidRDefault="00AC3E9A">
    <w:pPr>
      <w:pStyle w:val="23"/>
      <w:jc w:val="center"/>
    </w:pPr>
    <w:fldSimple w:instr="PAGE">
      <w:r w:rsidR="00FA495A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7015"/>
    <w:rsid w:val="0004539E"/>
    <w:rsid w:val="00200F73"/>
    <w:rsid w:val="00352E53"/>
    <w:rsid w:val="00371B74"/>
    <w:rsid w:val="00421DF5"/>
    <w:rsid w:val="004416A0"/>
    <w:rsid w:val="004B6967"/>
    <w:rsid w:val="004C6888"/>
    <w:rsid w:val="00671812"/>
    <w:rsid w:val="006F0E61"/>
    <w:rsid w:val="00730B23"/>
    <w:rsid w:val="00775494"/>
    <w:rsid w:val="007B1C47"/>
    <w:rsid w:val="008029A4"/>
    <w:rsid w:val="009D5630"/>
    <w:rsid w:val="00A372E0"/>
    <w:rsid w:val="00AC3E9A"/>
    <w:rsid w:val="00B73865"/>
    <w:rsid w:val="00B94CF1"/>
    <w:rsid w:val="00C67015"/>
    <w:rsid w:val="00CB6829"/>
    <w:rsid w:val="00DD2D59"/>
    <w:rsid w:val="00E316A8"/>
    <w:rsid w:val="00E95D20"/>
    <w:rsid w:val="00EB4C05"/>
    <w:rsid w:val="00FA495A"/>
    <w:rsid w:val="057C377D"/>
    <w:rsid w:val="071C0663"/>
    <w:rsid w:val="09B7172A"/>
    <w:rsid w:val="0A1B0311"/>
    <w:rsid w:val="0D9A2E72"/>
    <w:rsid w:val="153A0F3A"/>
    <w:rsid w:val="1B593EEC"/>
    <w:rsid w:val="1C2444CD"/>
    <w:rsid w:val="231E3755"/>
    <w:rsid w:val="24F15196"/>
    <w:rsid w:val="480E46F2"/>
    <w:rsid w:val="4B041B5F"/>
    <w:rsid w:val="51F12116"/>
    <w:rsid w:val="528D4A8E"/>
    <w:rsid w:val="56085CD7"/>
    <w:rsid w:val="59C8693E"/>
    <w:rsid w:val="59E876AF"/>
    <w:rsid w:val="5F920D48"/>
    <w:rsid w:val="608755BD"/>
    <w:rsid w:val="696C08FA"/>
    <w:rsid w:val="6AC27946"/>
    <w:rsid w:val="75C0665E"/>
    <w:rsid w:val="7EDF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semiHidden="0" w:unhideWhenUsed="0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footnote text" w:semiHidden="0" w:unhideWhenUsed="0"/>
    <w:lsdException w:name="annotation text" w:semiHidden="0" w:unhideWhenUsed="0" w:qFormat="1"/>
    <w:lsdException w:name="header" w:semiHidden="0" w:unhideWhenUsed="0"/>
    <w:lsdException w:name="footer" w:semiHidden="0" w:unhideWhenUsed="0"/>
    <w:lsdException w:name="index heading" w:semiHidden="0" w:uiPriority="0" w:unhideWhenUsed="0" w:qFormat="1"/>
    <w:lsdException w:name="caption" w:semiHidden="0" w:uiPriority="35" w:unhideWhenUsed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 w:qFormat="1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iPriority="0" w:unhideWhenUsed="0" w:qFormat="1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iPriority="1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iPriority="0" w:unhideWhenUsed="0" w:qFormat="1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Normal (Web)" w:semiHidden="0" w:uiPriority="0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qFormat="1"/>
    <w:lsdException w:name="annotation subject" w:semiHidden="0" w:unhideWhenUsed="0" w:qFormat="1"/>
    <w:lsdException w:name="Balloon Text" w:semiHidden="0" w:uiPriority="0" w:unhideWhenUsed="0" w:qFormat="1"/>
    <w:lsdException w:name="Table Grid" w:semiHidden="0" w:uiPriority="59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61"/>
    <w:pPr>
      <w:widowControl w:val="0"/>
    </w:pPr>
    <w:rPr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qFormat/>
    <w:rsid w:val="006F0E61"/>
    <w:rPr>
      <w:sz w:val="16"/>
      <w:szCs w:val="16"/>
    </w:rPr>
  </w:style>
  <w:style w:type="paragraph" w:styleId="a4">
    <w:name w:val="Balloon Text"/>
    <w:basedOn w:val="a"/>
    <w:qFormat/>
    <w:rsid w:val="006F0E61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4"/>
    <w:uiPriority w:val="99"/>
    <w:qFormat/>
    <w:rsid w:val="006F0E61"/>
  </w:style>
  <w:style w:type="paragraph" w:styleId="1">
    <w:name w:val="index 1"/>
    <w:basedOn w:val="a"/>
    <w:next w:val="a"/>
    <w:uiPriority w:val="99"/>
    <w:qFormat/>
    <w:rsid w:val="006F0E61"/>
  </w:style>
  <w:style w:type="paragraph" w:styleId="a6">
    <w:name w:val="annotation subject"/>
    <w:basedOn w:val="a5"/>
    <w:next w:val="a5"/>
    <w:link w:val="3"/>
    <w:uiPriority w:val="99"/>
    <w:qFormat/>
    <w:rsid w:val="006F0E61"/>
    <w:rPr>
      <w:b/>
      <w:bCs/>
    </w:rPr>
  </w:style>
  <w:style w:type="paragraph" w:styleId="a7">
    <w:name w:val="Body Text"/>
    <w:basedOn w:val="a"/>
    <w:qFormat/>
    <w:rsid w:val="006F0E61"/>
    <w:pPr>
      <w:widowControl/>
      <w:suppressAutoHyphens/>
      <w:spacing w:after="120"/>
      <w:jc w:val="both"/>
    </w:pPr>
    <w:rPr>
      <w:rFonts w:eastAsia="Calibri"/>
      <w:sz w:val="30"/>
    </w:rPr>
  </w:style>
  <w:style w:type="paragraph" w:styleId="a8">
    <w:name w:val="index heading"/>
    <w:basedOn w:val="a"/>
    <w:next w:val="1"/>
    <w:qFormat/>
    <w:rsid w:val="006F0E61"/>
    <w:pPr>
      <w:suppressLineNumbers/>
    </w:pPr>
    <w:rPr>
      <w:rFonts w:cs="Lucida Sans"/>
      <w:sz w:val="24"/>
    </w:rPr>
  </w:style>
  <w:style w:type="paragraph" w:styleId="a9">
    <w:name w:val="List"/>
    <w:basedOn w:val="a7"/>
    <w:qFormat/>
    <w:rsid w:val="006F0E61"/>
    <w:rPr>
      <w:rFonts w:cs="Lucida Sans"/>
      <w:sz w:val="24"/>
    </w:rPr>
  </w:style>
  <w:style w:type="paragraph" w:styleId="aa">
    <w:name w:val="Normal (Web)"/>
    <w:basedOn w:val="a"/>
    <w:qFormat/>
    <w:rsid w:val="006F0E61"/>
    <w:pPr>
      <w:widowControl/>
      <w:spacing w:beforeAutospacing="1" w:afterAutospacing="1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qFormat/>
    <w:rsid w:val="006F0E61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qFormat/>
    <w:rsid w:val="006F0E61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customStyle="1" w:styleId="21">
    <w:name w:val="Заголовок 21"/>
    <w:basedOn w:val="11"/>
    <w:next w:val="a"/>
    <w:qFormat/>
    <w:rsid w:val="006F0E61"/>
    <w:pPr>
      <w:outlineLvl w:val="1"/>
    </w:pPr>
    <w:rPr>
      <w:sz w:val="32"/>
      <w:szCs w:val="32"/>
    </w:rPr>
  </w:style>
  <w:style w:type="paragraph" w:customStyle="1" w:styleId="31">
    <w:name w:val="Заголовок 31"/>
    <w:basedOn w:val="21"/>
    <w:next w:val="a"/>
    <w:qFormat/>
    <w:rsid w:val="006F0E61"/>
    <w:pPr>
      <w:outlineLvl w:val="2"/>
    </w:pPr>
    <w:rPr>
      <w:sz w:val="28"/>
      <w:szCs w:val="28"/>
    </w:rPr>
  </w:style>
  <w:style w:type="character" w:customStyle="1" w:styleId="-">
    <w:name w:val="Интернет-ссылка"/>
    <w:basedOn w:val="a0"/>
    <w:qFormat/>
    <w:rsid w:val="006F0E61"/>
    <w:rPr>
      <w:color w:val="0000FF"/>
      <w:u w:val="single" w:color="FFFFFF"/>
    </w:rPr>
  </w:style>
  <w:style w:type="character" w:customStyle="1" w:styleId="ac">
    <w:name w:val="Текст выноски Знак"/>
    <w:basedOn w:val="a0"/>
    <w:qFormat/>
    <w:rsid w:val="006F0E61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basedOn w:val="a0"/>
    <w:qFormat/>
    <w:rsid w:val="006F0E61"/>
    <w:rPr>
      <w:sz w:val="16"/>
      <w:szCs w:val="16"/>
    </w:rPr>
  </w:style>
  <w:style w:type="character" w:customStyle="1" w:styleId="ad">
    <w:name w:val="Текст примечания Знак"/>
    <w:basedOn w:val="a0"/>
    <w:qFormat/>
    <w:rsid w:val="006F0E61"/>
  </w:style>
  <w:style w:type="character" w:customStyle="1" w:styleId="ae">
    <w:name w:val="Тема примечания Знак"/>
    <w:basedOn w:val="ad"/>
    <w:qFormat/>
    <w:rsid w:val="006F0E61"/>
    <w:rPr>
      <w:b/>
      <w:bCs/>
    </w:rPr>
  </w:style>
  <w:style w:type="character" w:customStyle="1" w:styleId="2">
    <w:name w:val="Текст примечания Знак2"/>
    <w:basedOn w:val="a0"/>
    <w:qFormat/>
    <w:rsid w:val="006F0E61"/>
    <w:rPr>
      <w:rFonts w:ascii="Times New Roman" w:hAnsi="Times New Roman"/>
      <w:b/>
      <w:bCs/>
      <w:color w:val="00000A"/>
      <w:szCs w:val="20"/>
    </w:rPr>
  </w:style>
  <w:style w:type="character" w:customStyle="1" w:styleId="20">
    <w:name w:val="Знак примечания2"/>
    <w:basedOn w:val="a0"/>
    <w:qFormat/>
    <w:rsid w:val="006F0E61"/>
    <w:rPr>
      <w:sz w:val="16"/>
      <w:szCs w:val="16"/>
    </w:rPr>
  </w:style>
  <w:style w:type="character" w:customStyle="1" w:styleId="12">
    <w:name w:val="Текст примечания Знак1"/>
    <w:basedOn w:val="a0"/>
    <w:qFormat/>
    <w:rsid w:val="006F0E61"/>
  </w:style>
  <w:style w:type="character" w:customStyle="1" w:styleId="13">
    <w:name w:val="Тема примечания Знак1"/>
    <w:basedOn w:val="12"/>
    <w:qFormat/>
    <w:rsid w:val="006F0E61"/>
    <w:rPr>
      <w:b/>
      <w:bCs/>
    </w:rPr>
  </w:style>
  <w:style w:type="character" w:customStyle="1" w:styleId="ListLabel1">
    <w:name w:val="ListLabel 1"/>
    <w:qFormat/>
    <w:rsid w:val="006F0E61"/>
    <w:rPr>
      <w:color w:val="000000"/>
      <w:sz w:val="28"/>
      <w:szCs w:val="28"/>
      <w:u w:val="none" w:color="FFFFFF"/>
    </w:rPr>
  </w:style>
  <w:style w:type="character" w:customStyle="1" w:styleId="af">
    <w:name w:val="Символ концевой сноски"/>
    <w:qFormat/>
    <w:rsid w:val="006F0E61"/>
  </w:style>
  <w:style w:type="character" w:customStyle="1" w:styleId="30">
    <w:name w:val="Текст примечания Знак3"/>
    <w:basedOn w:val="a0"/>
    <w:qFormat/>
    <w:rsid w:val="006F0E61"/>
  </w:style>
  <w:style w:type="character" w:customStyle="1" w:styleId="32">
    <w:name w:val="Знак примечания3"/>
    <w:basedOn w:val="a0"/>
    <w:qFormat/>
    <w:rsid w:val="006F0E61"/>
    <w:rPr>
      <w:sz w:val="16"/>
      <w:szCs w:val="16"/>
    </w:rPr>
  </w:style>
  <w:style w:type="character" w:customStyle="1" w:styleId="22">
    <w:name w:val="Тема примечания Знак2"/>
    <w:basedOn w:val="30"/>
    <w:qFormat/>
    <w:rsid w:val="006F0E61"/>
    <w:rPr>
      <w:b/>
      <w:bCs/>
    </w:rPr>
  </w:style>
  <w:style w:type="character" w:customStyle="1" w:styleId="ListLabel2">
    <w:name w:val="ListLabel 2"/>
    <w:qFormat/>
    <w:rsid w:val="006F0E61"/>
    <w:rPr>
      <w:rFonts w:eastAsia="Times New Roman"/>
      <w:color w:val="000000"/>
      <w:sz w:val="28"/>
      <w:szCs w:val="28"/>
      <w:u w:val="none" w:color="FFFFFF"/>
    </w:rPr>
  </w:style>
  <w:style w:type="paragraph" w:customStyle="1" w:styleId="14">
    <w:name w:val="Заголовок1"/>
    <w:basedOn w:val="a"/>
    <w:next w:val="a7"/>
    <w:qFormat/>
    <w:rsid w:val="006F0E61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15">
    <w:name w:val="Название объекта1"/>
    <w:basedOn w:val="a"/>
    <w:qFormat/>
    <w:rsid w:val="006F0E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6">
    <w:name w:val="Указатель1"/>
    <w:basedOn w:val="a"/>
    <w:qFormat/>
    <w:rsid w:val="006F0E61"/>
    <w:pPr>
      <w:suppressLineNumbers/>
    </w:pPr>
    <w:rPr>
      <w:rFonts w:cs="Lucida Sans"/>
      <w:sz w:val="24"/>
    </w:rPr>
  </w:style>
  <w:style w:type="paragraph" w:customStyle="1" w:styleId="af0">
    <w:name w:val="Пункт Положения"/>
    <w:basedOn w:val="a"/>
    <w:qFormat/>
    <w:rsid w:val="006F0E61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paragraph" w:customStyle="1" w:styleId="af1">
    <w:name w:val="Название документа"/>
    <w:basedOn w:val="a"/>
    <w:qFormat/>
    <w:rsid w:val="006F0E61"/>
    <w:pPr>
      <w:widowControl/>
      <w:suppressAutoHyphens/>
      <w:spacing w:before="120" w:line="280" w:lineRule="exact"/>
      <w:ind w:right="3826"/>
      <w:jc w:val="right"/>
    </w:pPr>
    <w:rPr>
      <w:rFonts w:eastAsia="Calibri"/>
      <w:color w:val="4F81BD"/>
      <w:sz w:val="30"/>
    </w:rPr>
  </w:style>
  <w:style w:type="paragraph" w:customStyle="1" w:styleId="ConsPlusNonformat">
    <w:name w:val="ConsPlusNonformat"/>
    <w:qFormat/>
    <w:rsid w:val="006F0E61"/>
    <w:pPr>
      <w:suppressAutoHyphens/>
    </w:pPr>
    <w:rPr>
      <w:rFonts w:ascii="Courier New" w:hAnsi="Courier New" w:cs="Courier New"/>
      <w:color w:val="4F81BD"/>
      <w:kern w:val="2"/>
      <w:sz w:val="30"/>
      <w:lang w:eastAsia="zh-CN"/>
    </w:rPr>
  </w:style>
  <w:style w:type="paragraph" w:customStyle="1" w:styleId="Bodytext1">
    <w:name w:val="Body text1"/>
    <w:basedOn w:val="a"/>
    <w:qFormat/>
    <w:rsid w:val="006F0E61"/>
    <w:pPr>
      <w:widowControl/>
      <w:shd w:val="solid" w:color="FFFFFF" w:fill="auto"/>
      <w:suppressAutoHyphens/>
      <w:spacing w:after="300" w:line="310" w:lineRule="exact"/>
    </w:pPr>
    <w:rPr>
      <w:rFonts w:ascii="Palatino Linotype" w:eastAsia="Calibri" w:hAnsi="Palatino Linotype" w:cs="Palatino Linotype"/>
      <w:color w:val="4F81BD"/>
      <w:sz w:val="26"/>
      <w:szCs w:val="26"/>
    </w:rPr>
  </w:style>
  <w:style w:type="paragraph" w:customStyle="1" w:styleId="210">
    <w:name w:val="Основной текст с отступом 21"/>
    <w:basedOn w:val="a"/>
    <w:qFormat/>
    <w:rsid w:val="006F0E61"/>
    <w:pPr>
      <w:widowControl/>
      <w:suppressAutoHyphens/>
      <w:ind w:left="-708" w:firstLine="708"/>
      <w:jc w:val="right"/>
    </w:pPr>
    <w:rPr>
      <w:rFonts w:eastAsia="Times New Roman"/>
      <w:color w:val="4F81BD"/>
      <w:sz w:val="24"/>
    </w:rPr>
  </w:style>
  <w:style w:type="paragraph" w:customStyle="1" w:styleId="17">
    <w:name w:val="Верхний колонтитул1"/>
    <w:basedOn w:val="a"/>
    <w:qFormat/>
    <w:rsid w:val="006F0E61"/>
    <w:pPr>
      <w:widowControl/>
      <w:suppressAutoHyphens/>
      <w:jc w:val="center"/>
    </w:pPr>
    <w:rPr>
      <w:rFonts w:eastAsia="Calibri"/>
      <w:color w:val="4F81BD"/>
      <w:sz w:val="28"/>
    </w:rPr>
  </w:style>
  <w:style w:type="paragraph" w:customStyle="1" w:styleId="18">
    <w:name w:val="Нижний колонтитул1"/>
    <w:basedOn w:val="a"/>
    <w:qFormat/>
    <w:rsid w:val="006F0E61"/>
    <w:pPr>
      <w:widowControl/>
      <w:tabs>
        <w:tab w:val="center" w:pos="4677"/>
        <w:tab w:val="right" w:pos="9355"/>
      </w:tabs>
      <w:suppressAutoHyphens/>
      <w:jc w:val="right"/>
    </w:pPr>
    <w:rPr>
      <w:rFonts w:eastAsia="Calibri"/>
      <w:color w:val="4F81BD"/>
      <w:sz w:val="30"/>
    </w:rPr>
  </w:style>
  <w:style w:type="paragraph" w:customStyle="1" w:styleId="Standard">
    <w:name w:val="Standard"/>
    <w:qFormat/>
    <w:rsid w:val="006F0E61"/>
    <w:pPr>
      <w:suppressAutoHyphens/>
    </w:pPr>
    <w:rPr>
      <w:kern w:val="2"/>
      <w:sz w:val="22"/>
      <w:lang w:eastAsia="zh-CN"/>
    </w:rPr>
  </w:style>
  <w:style w:type="paragraph" w:customStyle="1" w:styleId="Textbody">
    <w:name w:val="Text body"/>
    <w:basedOn w:val="Standard"/>
    <w:qFormat/>
    <w:rsid w:val="006F0E61"/>
    <w:pPr>
      <w:spacing w:after="140" w:line="276" w:lineRule="auto"/>
    </w:pPr>
    <w:rPr>
      <w:rFonts w:ascii="Liberation Serif" w:hAnsi="Liberation Serif" w:cs="Mangal"/>
      <w:sz w:val="24"/>
      <w:szCs w:val="24"/>
      <w:lang w:bidi="hi-IN"/>
    </w:rPr>
  </w:style>
  <w:style w:type="paragraph" w:customStyle="1" w:styleId="af2">
    <w:name w:val="Название объекта*"/>
    <w:basedOn w:val="a"/>
    <w:qFormat/>
    <w:rsid w:val="006F0E61"/>
    <w:pPr>
      <w:widowControl/>
      <w:suppressAutoHyphens/>
      <w:spacing w:after="200" w:line="276" w:lineRule="auto"/>
      <w:ind w:left="5103"/>
      <w:jc w:val="center"/>
    </w:pPr>
    <w:rPr>
      <w:rFonts w:ascii="Cambria" w:eastAsia="Calibri" w:hAnsi="Cambria" w:cs="Cambria"/>
      <w:b/>
      <w:bCs/>
      <w:sz w:val="32"/>
      <w:szCs w:val="32"/>
    </w:rPr>
  </w:style>
  <w:style w:type="paragraph" w:customStyle="1" w:styleId="BodyText2">
    <w:name w:val="Body Text 2*"/>
    <w:basedOn w:val="a"/>
    <w:qFormat/>
    <w:rsid w:val="006F0E61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Содержимое таблицы"/>
    <w:basedOn w:val="Standard"/>
    <w:qFormat/>
    <w:rsid w:val="006F0E61"/>
    <w:pPr>
      <w:suppressLineNumbers/>
    </w:pPr>
    <w:rPr>
      <w:sz w:val="20"/>
    </w:rPr>
  </w:style>
  <w:style w:type="paragraph" w:customStyle="1" w:styleId="CommentText">
    <w:name w:val="Comment Text"/>
    <w:basedOn w:val="a"/>
    <w:qFormat/>
    <w:rsid w:val="006F0E61"/>
  </w:style>
  <w:style w:type="paragraph" w:customStyle="1" w:styleId="CommentSubject">
    <w:name w:val="Comment Subject"/>
    <w:basedOn w:val="CommentText"/>
    <w:next w:val="CommentText"/>
    <w:qFormat/>
    <w:rsid w:val="006F0E61"/>
    <w:rPr>
      <w:b/>
      <w:bCs/>
    </w:rPr>
  </w:style>
  <w:style w:type="paragraph" w:customStyle="1" w:styleId="19">
    <w:name w:val="Текст примечания1"/>
    <w:basedOn w:val="a"/>
    <w:qFormat/>
    <w:rsid w:val="006F0E61"/>
  </w:style>
  <w:style w:type="paragraph" w:customStyle="1" w:styleId="1a">
    <w:name w:val="Тема примечания1"/>
    <w:basedOn w:val="19"/>
    <w:next w:val="19"/>
    <w:qFormat/>
    <w:rsid w:val="006F0E61"/>
    <w:rPr>
      <w:b/>
      <w:bCs/>
    </w:rPr>
  </w:style>
  <w:style w:type="paragraph" w:customStyle="1" w:styleId="23">
    <w:name w:val="Верхний колонтитул2"/>
    <w:basedOn w:val="a"/>
    <w:qFormat/>
    <w:rsid w:val="006F0E61"/>
    <w:pPr>
      <w:tabs>
        <w:tab w:val="center" w:pos="4819"/>
        <w:tab w:val="right" w:pos="9639"/>
      </w:tabs>
    </w:pPr>
  </w:style>
  <w:style w:type="paragraph" w:customStyle="1" w:styleId="24">
    <w:name w:val="Текст примечания2"/>
    <w:basedOn w:val="a"/>
    <w:qFormat/>
    <w:rsid w:val="006F0E61"/>
  </w:style>
  <w:style w:type="paragraph" w:customStyle="1" w:styleId="25">
    <w:name w:val="Тема примечания2"/>
    <w:basedOn w:val="24"/>
    <w:next w:val="24"/>
    <w:qFormat/>
    <w:rsid w:val="006F0E61"/>
    <w:rPr>
      <w:b/>
      <w:bCs/>
    </w:rPr>
  </w:style>
  <w:style w:type="paragraph" w:styleId="af4">
    <w:name w:val="List Paragraph"/>
    <w:basedOn w:val="a"/>
    <w:qFormat/>
    <w:rsid w:val="006F0E61"/>
    <w:pPr>
      <w:ind w:left="720"/>
      <w:contextualSpacing/>
    </w:pPr>
  </w:style>
  <w:style w:type="paragraph" w:customStyle="1" w:styleId="33">
    <w:name w:val="Текст примечания3"/>
    <w:basedOn w:val="a"/>
    <w:qFormat/>
    <w:rsid w:val="006F0E61"/>
  </w:style>
  <w:style w:type="paragraph" w:customStyle="1" w:styleId="34">
    <w:name w:val="Тема примечания3"/>
    <w:basedOn w:val="33"/>
    <w:next w:val="33"/>
    <w:qFormat/>
    <w:rsid w:val="006F0E61"/>
    <w:rPr>
      <w:b/>
      <w:bCs/>
    </w:rPr>
  </w:style>
  <w:style w:type="table" w:customStyle="1" w:styleId="1b">
    <w:name w:val="Обычная таблица1"/>
    <w:uiPriority w:val="99"/>
    <w:semiHidden/>
    <w:unhideWhenUsed/>
    <w:qFormat/>
    <w:rsid w:val="006F0E6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Текст примечания Знак4"/>
    <w:basedOn w:val="a0"/>
    <w:link w:val="a5"/>
    <w:uiPriority w:val="99"/>
    <w:qFormat/>
    <w:rsid w:val="006F0E61"/>
    <w:rPr>
      <w:kern w:val="2"/>
      <w:lang w:eastAsia="zh-CN"/>
    </w:rPr>
  </w:style>
  <w:style w:type="character" w:customStyle="1" w:styleId="3">
    <w:name w:val="Тема примечания Знак3"/>
    <w:basedOn w:val="4"/>
    <w:link w:val="a6"/>
    <w:uiPriority w:val="99"/>
    <w:qFormat/>
    <w:rsid w:val="006F0E61"/>
    <w:rPr>
      <w:b/>
      <w:bCs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Игнатович Ирина Ромуальдовна</dc:creator>
  <cp:lastModifiedBy>a.mihalevich</cp:lastModifiedBy>
  <cp:revision>9</cp:revision>
  <cp:lastPrinted>2020-04-02T09:43:00Z</cp:lastPrinted>
  <dcterms:created xsi:type="dcterms:W3CDTF">2024-11-04T06:56:00Z</dcterms:created>
  <dcterms:modified xsi:type="dcterms:W3CDTF">2024-11-25T10:50:00Z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8B091AE57C87477FA8F36F7487B3EC89</vt:lpwstr>
  </property>
</Properties>
</file>