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25" w:rsidRDefault="00A75B25"/>
    <w:tbl>
      <w:tblPr>
        <w:tblW w:w="9790" w:type="dxa"/>
        <w:tblCellMar>
          <w:left w:w="0" w:type="dxa"/>
          <w:right w:w="0" w:type="dxa"/>
        </w:tblCellMar>
        <w:tblLook w:val="04A0"/>
      </w:tblPr>
      <w:tblGrid>
        <w:gridCol w:w="2978"/>
        <w:gridCol w:w="708"/>
        <w:gridCol w:w="142"/>
        <w:gridCol w:w="1006"/>
        <w:gridCol w:w="2529"/>
        <w:gridCol w:w="2427"/>
      </w:tblGrid>
      <w:tr w:rsidR="00A75B25">
        <w:trPr>
          <w:cantSplit/>
        </w:trPr>
        <w:tc>
          <w:tcPr>
            <w:tcW w:w="9790" w:type="dxa"/>
            <w:gridSpan w:val="6"/>
            <w:shd w:val="clear" w:color="auto" w:fill="auto"/>
          </w:tcPr>
          <w:p w:rsidR="00A75B25" w:rsidRDefault="00D007D3">
            <w:pPr>
              <w:ind w:left="5443"/>
              <w:jc w:val="right"/>
            </w:pPr>
            <w:r>
              <w:rPr>
                <w:rFonts w:eastAsia="Times New Roman" w:cs="Times New Roman"/>
                <w:sz w:val="24"/>
              </w:rPr>
              <w:t>ОАО «НКФО «ЕРИП»</w:t>
            </w:r>
          </w:p>
        </w:tc>
      </w:tr>
      <w:tr w:rsidR="00A75B25">
        <w:trPr>
          <w:cantSplit/>
          <w:trHeight w:val="609"/>
        </w:trPr>
        <w:tc>
          <w:tcPr>
            <w:tcW w:w="9790" w:type="dxa"/>
            <w:gridSpan w:val="6"/>
            <w:shd w:val="clear" w:color="auto" w:fill="auto"/>
            <w:vAlign w:val="center"/>
          </w:tcPr>
          <w:p w:rsidR="00A75B25" w:rsidRDefault="00D007D3">
            <w:pPr>
              <w:jc w:val="center"/>
            </w:pPr>
            <w:r>
              <w:rPr>
                <w:rFonts w:eastAsia="Times New Roman" w:cs="Times New Roman"/>
                <w:sz w:val="24"/>
              </w:rPr>
              <w:t xml:space="preserve">ЗАЯВЛЕНИЕ-АНКЕТА НА ПОДКЛЮЧЕНИЕ </w:t>
            </w:r>
            <w:proofErr w:type="gramStart"/>
            <w:r>
              <w:rPr>
                <w:rFonts w:eastAsia="Times New Roman" w:cs="Times New Roman"/>
                <w:sz w:val="24"/>
              </w:rPr>
              <w:t>К</w:t>
            </w:r>
            <w:proofErr w:type="gramEnd"/>
          </w:p>
          <w:p w:rsidR="00A75B25" w:rsidRDefault="00D007D3">
            <w:pPr>
              <w:jc w:val="center"/>
            </w:pPr>
            <w:r>
              <w:rPr>
                <w:rFonts w:eastAsia="Times New Roman" w:cs="Times New Roman"/>
                <w:sz w:val="24"/>
              </w:rPr>
              <w:t>МЕЖБАНКОВСКОЙ СИСТЕМЕ ИДЕНТИФИКАЦИИ В ПРОМЫШЛЕННОМ РЕЖИМЕ</w:t>
            </w:r>
          </w:p>
        </w:tc>
      </w:tr>
      <w:tr w:rsidR="00A75B25">
        <w:trPr>
          <w:cantSplit/>
          <w:trHeight w:val="197"/>
        </w:trPr>
        <w:tc>
          <w:tcPr>
            <w:tcW w:w="9790" w:type="dxa"/>
            <w:gridSpan w:val="6"/>
            <w:shd w:val="clear" w:color="auto" w:fill="auto"/>
            <w:vAlign w:val="center"/>
          </w:tcPr>
          <w:p w:rsidR="00A75B25" w:rsidRDefault="00D007D3">
            <w:pPr>
              <w:jc w:val="center"/>
            </w:pPr>
            <w:r>
              <w:rPr>
                <w:rFonts w:eastAsia="Times New Roman" w:cs="Times New Roman"/>
                <w:sz w:val="24"/>
              </w:rPr>
              <w:t>от «___» __________________ 20__ г.</w:t>
            </w:r>
          </w:p>
        </w:tc>
      </w:tr>
      <w:tr w:rsidR="00A75B25">
        <w:trPr>
          <w:cantSplit/>
          <w:trHeight w:val="197"/>
        </w:trPr>
        <w:tc>
          <w:tcPr>
            <w:tcW w:w="9790" w:type="dxa"/>
            <w:gridSpan w:val="6"/>
            <w:shd w:val="clear" w:color="auto" w:fill="auto"/>
            <w:vAlign w:val="center"/>
          </w:tcPr>
          <w:p w:rsidR="00A75B25" w:rsidRDefault="00D007D3">
            <w:pPr>
              <w:ind w:firstLine="680"/>
              <w:jc w:val="both"/>
            </w:pPr>
            <w:r>
              <w:rPr>
                <w:rFonts w:eastAsia="Times New Roman" w:cs="Times New Roman"/>
                <w:sz w:val="24"/>
              </w:rPr>
              <w:t xml:space="preserve">В соответствии с Правилами подключения к межбанковской системе идентификации (при первичном подключении), Общими условиями (при последующем подключении) оказания информационных услуг посредством межбанковской системы идентификации </w:t>
            </w:r>
            <w:r>
              <w:rPr>
                <w:rFonts w:cs="Times New Roman"/>
                <w:sz w:val="24"/>
              </w:rPr>
              <w:t>государственным органам</w:t>
            </w:r>
            <w:r w:rsidR="002D0523">
              <w:rPr>
                <w:rFonts w:cs="Times New Roman"/>
                <w:sz w:val="24"/>
              </w:rPr>
              <w:t>,</w:t>
            </w:r>
            <w:r>
              <w:rPr>
                <w:rFonts w:cs="Times New Roman"/>
                <w:sz w:val="24"/>
              </w:rPr>
              <w:t xml:space="preserve"> </w:t>
            </w:r>
            <w:r w:rsidR="002D0523">
              <w:rPr>
                <w:rFonts w:eastAsia="Times New Roman"/>
                <w:sz w:val="24"/>
              </w:rPr>
              <w:t>пользователям МСИ, получателям данных МСИ, агентам по идентификации</w:t>
            </w:r>
            <w:r w:rsidR="002D0523">
              <w:rPr>
                <w:rFonts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просим подключить к межбанковской системе идентификации (далее </w:t>
            </w:r>
            <w:r>
              <w:rPr>
                <w:rStyle w:val="-"/>
                <w:rFonts w:cs="Times New Roman"/>
                <w:color w:val="000000"/>
                <w:szCs w:val="28"/>
                <w:u w:val="none"/>
              </w:rPr>
              <w:t>–</w:t>
            </w:r>
            <w:r>
              <w:rPr>
                <w:rFonts w:cs="Times New Roman"/>
                <w:sz w:val="24"/>
              </w:rPr>
              <w:t xml:space="preserve"> МСИ) ин</w:t>
            </w:r>
            <w:r w:rsidR="009C6AB1">
              <w:rPr>
                <w:rFonts w:cs="Times New Roman"/>
                <w:sz w:val="24"/>
              </w:rPr>
              <w:t>формационную</w:t>
            </w:r>
            <w:r w:rsidR="009C6AB1" w:rsidRPr="009C6AB1">
              <w:rPr>
                <w:rFonts w:cs="Times New Roman"/>
                <w:sz w:val="24"/>
              </w:rPr>
              <w:t xml:space="preserve"> </w:t>
            </w:r>
            <w:r w:rsidR="009C6AB1">
              <w:rPr>
                <w:rFonts w:cs="Times New Roman"/>
                <w:sz w:val="24"/>
              </w:rPr>
              <w:t>систем</w:t>
            </w:r>
            <w:r w:rsidR="009C6AB1" w:rsidRPr="009C6AB1">
              <w:rPr>
                <w:rFonts w:cs="Times New Roman"/>
                <w:sz w:val="24"/>
              </w:rPr>
              <w:t>у</w:t>
            </w:r>
            <w:r w:rsidR="009C6AB1">
              <w:rPr>
                <w:rFonts w:cs="Times New Roman"/>
                <w:sz w:val="24"/>
              </w:rPr>
              <w:t>__</w:t>
            </w:r>
            <w:r>
              <w:rPr>
                <w:rFonts w:cs="Times New Roman"/>
                <w:sz w:val="24"/>
              </w:rPr>
              <w:t>________________________________________________________</w:t>
            </w:r>
          </w:p>
          <w:p w:rsidR="00A75B25" w:rsidRDefault="00D007D3">
            <w:pPr>
              <w:jc w:val="center"/>
            </w:pPr>
            <w:r>
              <w:rPr>
                <w:rFonts w:eastAsia="Times New Roman" w:cs="Times New Roman"/>
                <w:i/>
                <w:iCs/>
                <w:sz w:val="16"/>
                <w:szCs w:val="16"/>
              </w:rPr>
              <w:t>(наименование Получателя данных)</w:t>
            </w:r>
          </w:p>
          <w:p w:rsidR="00A75B25" w:rsidRDefault="00D007D3">
            <w:pPr>
              <w:ind w:firstLine="680"/>
              <w:jc w:val="both"/>
            </w:pPr>
            <w:r>
              <w:rPr>
                <w:rFonts w:cs="Times New Roman"/>
                <w:sz w:val="24"/>
              </w:rPr>
              <w:t xml:space="preserve">Сведения об информационной системе (далее </w:t>
            </w:r>
            <w:r>
              <w:rPr>
                <w:rStyle w:val="-"/>
                <w:rFonts w:cs="Times New Roman"/>
                <w:color w:val="000000"/>
                <w:szCs w:val="28"/>
                <w:u w:val="none"/>
              </w:rPr>
              <w:t>–</w:t>
            </w:r>
            <w:r>
              <w:rPr>
                <w:rFonts w:cs="Times New Roman"/>
                <w:sz w:val="24"/>
              </w:rPr>
              <w:t xml:space="preserve"> ИС) и услугах МСИ:</w:t>
            </w:r>
          </w:p>
        </w:tc>
      </w:tr>
      <w:tr w:rsidR="00A75B25" w:rsidTr="0045168F">
        <w:trPr>
          <w:cantSplit/>
        </w:trPr>
        <w:tc>
          <w:tcPr>
            <w:tcW w:w="382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A75B25" w:rsidRDefault="00056AC3">
            <w:pPr>
              <w:spacing w:after="60"/>
              <w:ind w:leftChars="20" w:left="56" w:right="113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1"/>
                <w:sz w:val="20"/>
                <w:szCs w:val="20"/>
                <w:lang w:bidi="ar-SA"/>
              </w:rPr>
              <w:t>Краткое н</w:t>
            </w:r>
            <w:r w:rsidR="00D007D3">
              <w:rPr>
                <w:rFonts w:eastAsia="Times New Roman" w:cs="Times New Roman"/>
                <w:sz w:val="20"/>
                <w:szCs w:val="20"/>
              </w:rPr>
              <w:t>аименование ИС</w:t>
            </w:r>
          </w:p>
          <w:p w:rsidR="00A75B25" w:rsidRDefault="00D007D3">
            <w:pPr>
              <w:spacing w:after="60"/>
              <w:ind w:leftChars="20" w:left="56" w:right="113"/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(для отображения клиентам)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D007D3" w:rsidRPr="00D007D3" w:rsidRDefault="00056AC3" w:rsidP="00D007D3">
            <w:pPr>
              <w:widowControl w:val="0"/>
              <w:ind w:leftChars="20" w:left="56"/>
              <w:rPr>
                <w:rFonts w:eastAsia="Times New Roman" w:cs="Times New Roman"/>
                <w:kern w:val="1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1"/>
                <w:sz w:val="20"/>
                <w:szCs w:val="20"/>
                <w:lang w:bidi="ar-SA"/>
              </w:rPr>
              <w:t>Краткое н</w:t>
            </w:r>
            <w:r w:rsidR="00D007D3" w:rsidRPr="00D007D3">
              <w:rPr>
                <w:rFonts w:eastAsia="Times New Roman" w:cs="Times New Roman"/>
                <w:kern w:val="1"/>
                <w:sz w:val="20"/>
                <w:szCs w:val="20"/>
                <w:lang w:bidi="ar-SA"/>
              </w:rPr>
              <w:t>аименование ИС на русском языке:</w:t>
            </w:r>
          </w:p>
          <w:p w:rsidR="00D007D3" w:rsidRPr="00D007D3" w:rsidRDefault="00D007D3" w:rsidP="00D007D3">
            <w:pPr>
              <w:widowControl w:val="0"/>
              <w:ind w:leftChars="20" w:left="56"/>
              <w:rPr>
                <w:rFonts w:eastAsia="Times New Roman" w:cs="Times New Roman"/>
                <w:kern w:val="1"/>
                <w:sz w:val="20"/>
                <w:szCs w:val="20"/>
                <w:lang w:bidi="ar-SA"/>
              </w:rPr>
            </w:pPr>
          </w:p>
          <w:p w:rsidR="00D007D3" w:rsidRPr="00D007D3" w:rsidRDefault="00056AC3" w:rsidP="00D007D3">
            <w:pPr>
              <w:widowControl w:val="0"/>
              <w:ind w:leftChars="20" w:left="56"/>
              <w:rPr>
                <w:rFonts w:eastAsia="Times New Roman" w:cs="Times New Roman"/>
                <w:kern w:val="1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1"/>
                <w:sz w:val="20"/>
                <w:szCs w:val="20"/>
                <w:lang w:bidi="ar-SA"/>
              </w:rPr>
              <w:t>Краткое н</w:t>
            </w:r>
            <w:r w:rsidR="00D007D3" w:rsidRPr="00D007D3">
              <w:rPr>
                <w:rFonts w:eastAsia="Times New Roman" w:cs="Times New Roman"/>
                <w:kern w:val="1"/>
                <w:sz w:val="20"/>
                <w:szCs w:val="20"/>
                <w:lang w:bidi="ar-SA"/>
              </w:rPr>
              <w:t>аименование ИС на белорусском языке:</w:t>
            </w:r>
          </w:p>
          <w:p w:rsidR="00D007D3" w:rsidRPr="00D007D3" w:rsidRDefault="00D007D3" w:rsidP="00D007D3">
            <w:pPr>
              <w:widowControl w:val="0"/>
              <w:rPr>
                <w:rFonts w:eastAsia="Times New Roman" w:cs="Times New Roman"/>
                <w:i/>
                <w:iCs/>
                <w:kern w:val="1"/>
                <w:sz w:val="18"/>
                <w:szCs w:val="18"/>
                <w:lang w:bidi="ar-SA"/>
              </w:rPr>
            </w:pPr>
          </w:p>
          <w:p w:rsidR="00D007D3" w:rsidRDefault="00056AC3" w:rsidP="00D007D3">
            <w:pPr>
              <w:widowControl w:val="0"/>
              <w:ind w:leftChars="20" w:left="56"/>
              <w:rPr>
                <w:rFonts w:eastAsia="Times New Roman" w:cs="Times New Roman"/>
                <w:kern w:val="1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1"/>
                <w:sz w:val="20"/>
                <w:szCs w:val="20"/>
                <w:lang w:bidi="ar-SA"/>
              </w:rPr>
              <w:t>Краткое н</w:t>
            </w:r>
            <w:r w:rsidR="00D007D3" w:rsidRPr="00D007D3">
              <w:rPr>
                <w:rFonts w:eastAsia="Times New Roman" w:cs="Times New Roman"/>
                <w:kern w:val="1"/>
                <w:sz w:val="20"/>
                <w:szCs w:val="20"/>
                <w:lang w:bidi="ar-SA"/>
              </w:rPr>
              <w:t>аименование ИС на английском языке:</w:t>
            </w:r>
          </w:p>
          <w:p w:rsidR="00D007D3" w:rsidRPr="00D007D3" w:rsidRDefault="00D007D3" w:rsidP="00D007D3">
            <w:pPr>
              <w:widowControl w:val="0"/>
              <w:ind w:leftChars="20" w:left="56"/>
              <w:rPr>
                <w:rFonts w:eastAsia="Times New Roman" w:cs="Times New Roman"/>
                <w:kern w:val="1"/>
                <w:sz w:val="20"/>
                <w:szCs w:val="20"/>
                <w:lang w:bidi="ar-SA"/>
              </w:rPr>
            </w:pPr>
          </w:p>
          <w:p w:rsidR="00A75B25" w:rsidRDefault="00D007D3">
            <w:r>
              <w:rPr>
                <w:rFonts w:eastAsia="Times New Roman" w:cs="Times New Roman"/>
                <w:i/>
                <w:iCs/>
                <w:sz w:val="18"/>
                <w:szCs w:val="18"/>
              </w:rPr>
              <w:t>Сокращенное наименование (аббревиатура).</w:t>
            </w:r>
          </w:p>
          <w:p w:rsidR="00A75B25" w:rsidRDefault="00D007D3">
            <w:r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Требования к сокращенному наименованию (аббревиатуре): </w:t>
            </w:r>
          </w:p>
          <w:p w:rsidR="00A75B25" w:rsidRDefault="00D007D3">
            <w:r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 •  должна позволять однозначно определить наименование ИС, в которой клиент будет выполнять операции;</w:t>
            </w:r>
          </w:p>
          <w:p w:rsidR="00A75B25" w:rsidRDefault="00D007D3">
            <w:r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 • печатные символы кодовой страницы CP-1251 длиной не более 25 символов;</w:t>
            </w:r>
          </w:p>
          <w:p w:rsidR="00A75B25" w:rsidRDefault="00D007D3">
            <w:r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 • минимальная длина для корректного отображения на устройствах с ограниченными возможностями отображения текста</w:t>
            </w:r>
          </w:p>
        </w:tc>
      </w:tr>
      <w:tr w:rsidR="009B5450" w:rsidTr="0045168F">
        <w:trPr>
          <w:cantSplit/>
        </w:trPr>
        <w:tc>
          <w:tcPr>
            <w:tcW w:w="382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B5450" w:rsidRPr="009B5450" w:rsidRDefault="009B5450" w:rsidP="009B5450">
            <w:pPr>
              <w:widowControl w:val="0"/>
              <w:ind w:leftChars="20" w:left="56"/>
              <w:rPr>
                <w:rFonts w:eastAsia="Times New Roman" w:cs="Times New Roman"/>
                <w:kern w:val="1"/>
                <w:sz w:val="20"/>
                <w:szCs w:val="20"/>
                <w:lang w:bidi="ar-SA"/>
              </w:rPr>
            </w:pPr>
            <w:r w:rsidRPr="009B5450">
              <w:rPr>
                <w:rFonts w:eastAsia="Times New Roman" w:cs="Times New Roman"/>
                <w:kern w:val="1"/>
                <w:sz w:val="20"/>
                <w:szCs w:val="20"/>
                <w:lang w:bidi="ar-SA"/>
              </w:rPr>
              <w:t>Владелец ИС</w:t>
            </w:r>
          </w:p>
        </w:tc>
        <w:tc>
          <w:tcPr>
            <w:tcW w:w="59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B5450" w:rsidRPr="009B5450" w:rsidRDefault="009B5450" w:rsidP="009B5450">
            <w:pPr>
              <w:widowControl w:val="0"/>
              <w:ind w:leftChars="20" w:left="56"/>
              <w:rPr>
                <w:rFonts w:eastAsia="Times New Roman" w:cs="Times New Roman"/>
                <w:kern w:val="1"/>
                <w:sz w:val="20"/>
                <w:szCs w:val="20"/>
                <w:lang w:bidi="ar-SA"/>
              </w:rPr>
            </w:pPr>
            <w:r w:rsidRPr="009B5450">
              <w:rPr>
                <w:rFonts w:eastAsia="Times New Roman" w:cs="Times New Roman"/>
                <w:kern w:val="1"/>
                <w:sz w:val="20"/>
                <w:szCs w:val="20"/>
                <w:lang w:bidi="ar-SA"/>
              </w:rPr>
              <w:t>Наименование владельца ИС на русском языке:</w:t>
            </w:r>
          </w:p>
          <w:p w:rsidR="009B5450" w:rsidRPr="009B5450" w:rsidRDefault="009B5450" w:rsidP="009B5450">
            <w:pPr>
              <w:widowControl w:val="0"/>
              <w:ind w:leftChars="20" w:left="56"/>
              <w:rPr>
                <w:rFonts w:eastAsia="Times New Roman" w:cs="Times New Roman"/>
                <w:kern w:val="1"/>
                <w:sz w:val="20"/>
                <w:szCs w:val="20"/>
                <w:lang w:bidi="ar-SA"/>
              </w:rPr>
            </w:pPr>
          </w:p>
          <w:p w:rsidR="009B5450" w:rsidRPr="009B5450" w:rsidRDefault="009B5450" w:rsidP="009B5450">
            <w:pPr>
              <w:widowControl w:val="0"/>
              <w:ind w:leftChars="20" w:left="56"/>
              <w:rPr>
                <w:rFonts w:eastAsia="Times New Roman" w:cs="Times New Roman"/>
                <w:kern w:val="1"/>
                <w:sz w:val="20"/>
                <w:szCs w:val="20"/>
                <w:lang w:bidi="ar-SA"/>
              </w:rPr>
            </w:pPr>
            <w:r w:rsidRPr="009B5450">
              <w:rPr>
                <w:rFonts w:eastAsia="Times New Roman" w:cs="Times New Roman"/>
                <w:kern w:val="1"/>
                <w:sz w:val="20"/>
                <w:szCs w:val="20"/>
                <w:lang w:bidi="ar-SA"/>
              </w:rPr>
              <w:t>Наименование владельца ИС на английском языке:</w:t>
            </w:r>
          </w:p>
          <w:p w:rsidR="009B5450" w:rsidRPr="009B5450" w:rsidRDefault="009B5450" w:rsidP="009B5450">
            <w:pPr>
              <w:widowControl w:val="0"/>
              <w:ind w:leftChars="20" w:left="56"/>
              <w:rPr>
                <w:rFonts w:eastAsia="Times New Roman" w:cs="Times New Roman"/>
                <w:kern w:val="1"/>
                <w:sz w:val="20"/>
                <w:szCs w:val="20"/>
                <w:lang w:bidi="ar-SA"/>
              </w:rPr>
            </w:pPr>
          </w:p>
        </w:tc>
      </w:tr>
      <w:tr w:rsidR="009B5450" w:rsidTr="0045168F">
        <w:trPr>
          <w:cantSplit/>
        </w:trPr>
        <w:tc>
          <w:tcPr>
            <w:tcW w:w="382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B5450" w:rsidRDefault="009B5450">
            <w:pPr>
              <w:spacing w:after="60"/>
              <w:ind w:leftChars="20" w:left="56" w:right="113"/>
            </w:pP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Ожидаемый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 URL для возврата результатов</w:t>
            </w:r>
          </w:p>
        </w:tc>
        <w:tc>
          <w:tcPr>
            <w:tcW w:w="59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B5450" w:rsidRDefault="009B5450"/>
        </w:tc>
      </w:tr>
      <w:tr w:rsidR="009B5450" w:rsidTr="0045168F">
        <w:trPr>
          <w:cantSplit/>
          <w:trHeight w:val="364"/>
        </w:trPr>
        <w:tc>
          <w:tcPr>
            <w:tcW w:w="382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B5450" w:rsidRDefault="009B5450">
            <w:pPr>
              <w:ind w:leftChars="20" w:left="56" w:right="113"/>
            </w:pPr>
            <w:r>
              <w:rPr>
                <w:rFonts w:eastAsia="Times New Roman" w:cs="Times New Roman"/>
                <w:sz w:val="20"/>
                <w:szCs w:val="20"/>
              </w:rPr>
              <w:t>Подтверждение прав на URL возврата</w:t>
            </w:r>
          </w:p>
        </w:tc>
        <w:tc>
          <w:tcPr>
            <w:tcW w:w="59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B5450" w:rsidRDefault="009B5450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B5450" w:rsidTr="0045168F">
        <w:trPr>
          <w:cantSplit/>
          <w:trHeight w:val="364"/>
        </w:trPr>
        <w:tc>
          <w:tcPr>
            <w:tcW w:w="382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B5450" w:rsidRDefault="00254334">
            <w:pPr>
              <w:spacing w:after="60"/>
              <w:ind w:leftChars="20" w:left="56" w:right="113"/>
            </w:pPr>
            <w:r>
              <w:rPr>
                <w:rFonts w:eastAsia="Times New Roman" w:cs="Times New Roman"/>
                <w:sz w:val="20"/>
                <w:szCs w:val="20"/>
              </w:rPr>
              <w:t>Услуга</w:t>
            </w:r>
            <w:r w:rsidR="009B5450">
              <w:rPr>
                <w:rFonts w:eastAsia="Times New Roman" w:cs="Times New Roman"/>
                <w:sz w:val="20"/>
                <w:szCs w:val="20"/>
              </w:rPr>
              <w:t xml:space="preserve"> МСИ</w:t>
            </w:r>
          </w:p>
        </w:tc>
        <w:tc>
          <w:tcPr>
            <w:tcW w:w="596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B5450" w:rsidRDefault="009B5450"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аутентификация (идентификация) клиентов</w:t>
            </w:r>
          </w:p>
          <w:p w:rsidR="009B5450" w:rsidRDefault="009B5450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аутентификация (верификация) данных физических лиц</w:t>
            </w:r>
          </w:p>
          <w:p w:rsidR="009B5450" w:rsidRDefault="009B5450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удаленное обновление (актуализация) данных физических лиц</w:t>
            </w:r>
          </w:p>
        </w:tc>
      </w:tr>
      <w:tr w:rsidR="009B5450" w:rsidTr="0045168F">
        <w:trPr>
          <w:cantSplit/>
        </w:trPr>
        <w:tc>
          <w:tcPr>
            <w:tcW w:w="382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B5450" w:rsidRDefault="009B5450">
            <w:pPr>
              <w:spacing w:after="60"/>
              <w:ind w:leftChars="20" w:left="56" w:right="113"/>
            </w:pPr>
            <w:r>
              <w:rPr>
                <w:rFonts w:eastAsia="Times New Roman" w:cs="Times New Roman"/>
                <w:sz w:val="20"/>
                <w:szCs w:val="20"/>
              </w:rPr>
              <w:t>Категория клиентов</w:t>
            </w:r>
          </w:p>
          <w:p w:rsidR="009B5450" w:rsidRDefault="009B5450">
            <w:pPr>
              <w:spacing w:after="60"/>
              <w:ind w:leftChars="20" w:left="56" w:right="113"/>
            </w:pPr>
          </w:p>
        </w:tc>
        <w:tc>
          <w:tcPr>
            <w:tcW w:w="59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B5450" w:rsidRDefault="009B5450"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физические лица</w:t>
            </w:r>
          </w:p>
          <w:p w:rsidR="009B5450" w:rsidRDefault="009B5450"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индивидуальные предприниматели, в т.ч. нотариусы*</w:t>
            </w:r>
          </w:p>
          <w:p w:rsidR="009B5450" w:rsidRDefault="009B5450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юридические лица*</w:t>
            </w:r>
          </w:p>
          <w:p w:rsidR="009B5450" w:rsidRDefault="009B5450" w:rsidP="00254334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* только для </w:t>
            </w:r>
            <w:r w:rsidR="00254334">
              <w:rPr>
                <w:rFonts w:eastAsia="Times New Roman" w:cs="Times New Roman"/>
                <w:i/>
                <w:iCs/>
                <w:sz w:val="20"/>
                <w:szCs w:val="20"/>
              </w:rPr>
              <w:t>услуги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по аутентификации (идентификации) клиентов</w:t>
            </w:r>
          </w:p>
        </w:tc>
      </w:tr>
      <w:tr w:rsidR="009B5450" w:rsidTr="0045168F">
        <w:trPr>
          <w:cantSplit/>
        </w:trPr>
        <w:tc>
          <w:tcPr>
            <w:tcW w:w="3828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B5450" w:rsidRDefault="009B5450">
            <w:pPr>
              <w:ind w:leftChars="20" w:left="56" w:right="113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>Список используемых идентификаторов данных клиентов</w:t>
            </w:r>
          </w:p>
        </w:tc>
        <w:tc>
          <w:tcPr>
            <w:tcW w:w="596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B5450" w:rsidRDefault="009B5450"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полный перечень данных </w:t>
            </w:r>
          </w:p>
          <w:p w:rsidR="009B5450" w:rsidRDefault="009B5450"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набор данных*: ______________________________</w:t>
            </w:r>
          </w:p>
          <w:p w:rsidR="009B5450" w:rsidRDefault="009B5450">
            <w:pPr>
              <w:jc w:val="both"/>
            </w:pPr>
            <w:r>
              <w:rPr>
                <w:i/>
                <w:iCs/>
                <w:sz w:val="20"/>
                <w:szCs w:val="20"/>
              </w:rPr>
              <w:t>*в соответствии с п. 3.2.2 Протоколов получения данных из МСИ</w:t>
            </w:r>
          </w:p>
        </w:tc>
      </w:tr>
      <w:tr w:rsidR="009B5450" w:rsidTr="0045168F">
        <w:trPr>
          <w:cantSplit/>
        </w:trPr>
        <w:tc>
          <w:tcPr>
            <w:tcW w:w="382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B5450" w:rsidRDefault="009B5450">
            <w:pPr>
              <w:spacing w:after="60"/>
              <w:ind w:leftChars="20" w:left="56" w:right="113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Способы аутентификации клиентов в ИС</w:t>
            </w:r>
          </w:p>
          <w:p w:rsidR="009B5450" w:rsidRDefault="009B5450">
            <w:pPr>
              <w:spacing w:after="60"/>
              <w:ind w:leftChars="20" w:left="56" w:right="113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9B5450" w:rsidRDefault="009B5450" w:rsidP="005B20BB">
            <w:pPr>
              <w:pStyle w:val="ad"/>
              <w:tabs>
                <w:tab w:val="clear" w:pos="1247"/>
              </w:tabs>
              <w:spacing w:beforeLines="20"/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20"/>
              </w:rPr>
              <w:t>Статический пароль</w:t>
            </w:r>
          </w:p>
          <w:p w:rsidR="009B5450" w:rsidRDefault="009B5450" w:rsidP="005B20BB">
            <w:pPr>
              <w:pStyle w:val="ad"/>
              <w:tabs>
                <w:tab w:val="clear" w:pos="1247"/>
              </w:tabs>
              <w:spacing w:beforeLines="2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20"/>
              </w:rPr>
              <w:t>Динамический пароль</w:t>
            </w:r>
          </w:p>
          <w:p w:rsidR="004913C9" w:rsidRDefault="004913C9" w:rsidP="005B20BB">
            <w:pPr>
              <w:pStyle w:val="ad"/>
              <w:tabs>
                <w:tab w:val="clear" w:pos="1247"/>
              </w:tabs>
              <w:spacing w:beforeLines="20"/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20"/>
              </w:rPr>
              <w:t>Статический и динамический пароль</w:t>
            </w:r>
          </w:p>
          <w:p w:rsidR="009B5450" w:rsidRDefault="009B5450" w:rsidP="005B20BB">
            <w:pPr>
              <w:pStyle w:val="ad"/>
              <w:tabs>
                <w:tab w:val="clear" w:pos="1247"/>
              </w:tabs>
              <w:spacing w:beforeLines="2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20"/>
              </w:rPr>
              <w:t xml:space="preserve">Сертификат </w:t>
            </w:r>
            <w:proofErr w:type="spellStart"/>
            <w:r>
              <w:rPr>
                <w:rFonts w:eastAsia="Times New Roman"/>
                <w:sz w:val="20"/>
              </w:rPr>
              <w:t>ГосСУОК</w:t>
            </w:r>
            <w:proofErr w:type="spellEnd"/>
          </w:p>
          <w:p w:rsidR="00CF7B70" w:rsidRPr="00560F83" w:rsidRDefault="00560F83" w:rsidP="005B20BB">
            <w:pPr>
              <w:pStyle w:val="ad"/>
              <w:tabs>
                <w:tab w:val="clear" w:pos="1247"/>
              </w:tabs>
              <w:spacing w:beforeLines="2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 w:rsidRPr="00CF4BC3">
              <w:rPr>
                <w:rFonts w:eastAsia="Times New Roman"/>
                <w:sz w:val="20"/>
              </w:rPr>
              <w:t xml:space="preserve">Сертификат </w:t>
            </w:r>
            <w:proofErr w:type="spellStart"/>
            <w:r w:rsidRPr="00CF4BC3">
              <w:rPr>
                <w:rFonts w:eastAsia="Times New Roman"/>
                <w:sz w:val="20"/>
              </w:rPr>
              <w:t>ГосСУОК</w:t>
            </w:r>
            <w:proofErr w:type="spellEnd"/>
            <w:r w:rsidRPr="00CF4BC3">
              <w:rPr>
                <w:rFonts w:eastAsia="Times New Roman"/>
                <w:sz w:val="20"/>
              </w:rPr>
              <w:t xml:space="preserve"> (включая атрибутный)</w:t>
            </w:r>
          </w:p>
          <w:p w:rsidR="009B5450" w:rsidRDefault="009B5450" w:rsidP="005B20BB">
            <w:pPr>
              <w:pStyle w:val="ad"/>
              <w:tabs>
                <w:tab w:val="clear" w:pos="1247"/>
              </w:tabs>
              <w:spacing w:beforeLines="2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20"/>
              </w:rPr>
              <w:t xml:space="preserve">Сертификат </w:t>
            </w:r>
            <w:proofErr w:type="spellStart"/>
            <w:r>
              <w:rPr>
                <w:rFonts w:eastAsia="Times New Roman"/>
                <w:sz w:val="20"/>
              </w:rPr>
              <w:t>ГосСУОК</w:t>
            </w:r>
            <w:proofErr w:type="spellEnd"/>
            <w:r>
              <w:rPr>
                <w:rFonts w:eastAsia="Times New Roman"/>
                <w:sz w:val="20"/>
              </w:rPr>
              <w:t xml:space="preserve"> (</w:t>
            </w:r>
            <w:proofErr w:type="spellStart"/>
            <w:r>
              <w:rPr>
                <w:rFonts w:eastAsia="Times New Roman"/>
                <w:sz w:val="20"/>
              </w:rPr>
              <w:t>мультибраузерность</w:t>
            </w:r>
            <w:proofErr w:type="spellEnd"/>
            <w:r>
              <w:rPr>
                <w:rFonts w:eastAsia="Times New Roman"/>
                <w:sz w:val="20"/>
              </w:rPr>
              <w:t xml:space="preserve"> с использованием </w:t>
            </w:r>
            <w:proofErr w:type="spellStart"/>
            <w:r>
              <w:rPr>
                <w:rFonts w:eastAsia="Times New Roman"/>
                <w:color w:val="00000A"/>
                <w:kern w:val="0"/>
                <w:sz w:val="20"/>
                <w:lang w:val="en-US" w:eastAsia="en-US"/>
              </w:rPr>
              <w:t>AvTunProxy</w:t>
            </w:r>
            <w:proofErr w:type="spellEnd"/>
            <w:r>
              <w:rPr>
                <w:rFonts w:eastAsia="Times New Roman"/>
                <w:sz w:val="20"/>
              </w:rPr>
              <w:t>)</w:t>
            </w:r>
          </w:p>
          <w:p w:rsidR="009B5450" w:rsidRPr="00D007D3" w:rsidRDefault="009B5450" w:rsidP="005B20BB">
            <w:pPr>
              <w:pStyle w:val="ad"/>
              <w:tabs>
                <w:tab w:val="clear" w:pos="1247"/>
              </w:tabs>
              <w:spacing w:beforeLines="40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20"/>
              </w:rPr>
              <w:t xml:space="preserve">Сертификат </w:t>
            </w:r>
            <w:proofErr w:type="spellStart"/>
            <w:r>
              <w:rPr>
                <w:rFonts w:eastAsia="Times New Roman"/>
                <w:sz w:val="20"/>
              </w:rPr>
              <w:t>ГосСУОК</w:t>
            </w:r>
            <w:proofErr w:type="spellEnd"/>
            <w:r>
              <w:rPr>
                <w:rFonts w:eastAsia="Times New Roman"/>
                <w:sz w:val="20"/>
              </w:rPr>
              <w:t xml:space="preserve"> по протоколу </w:t>
            </w:r>
            <w:proofErr w:type="spellStart"/>
            <w:r>
              <w:rPr>
                <w:rFonts w:eastAsia="Times New Roman"/>
                <w:color w:val="000000"/>
                <w:sz w:val="20"/>
                <w:lang w:val="en-US"/>
              </w:rPr>
              <w:t>MobileID</w:t>
            </w:r>
            <w:proofErr w:type="spellEnd"/>
          </w:p>
          <w:p w:rsidR="009B5450" w:rsidRDefault="009B5450" w:rsidP="005B20BB">
            <w:pPr>
              <w:pStyle w:val="ad"/>
              <w:tabs>
                <w:tab w:val="clear" w:pos="1247"/>
              </w:tabs>
              <w:spacing w:beforeLines="2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20"/>
              </w:rPr>
              <w:t>Динамический пароль и биометрические данные</w:t>
            </w:r>
          </w:p>
          <w:p w:rsidR="00254334" w:rsidRDefault="004C31BC" w:rsidP="005B20BB">
            <w:pPr>
              <w:pStyle w:val="ad"/>
              <w:tabs>
                <w:tab w:val="clear" w:pos="1247"/>
              </w:tabs>
              <w:spacing w:beforeLines="2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    </w:t>
            </w:r>
            <w:r w:rsidR="00254334">
              <w:rPr>
                <w:rFonts w:eastAsia="Times New Roman"/>
                <w:sz w:val="20"/>
              </w:rPr>
              <w:t xml:space="preserve">Просим установить для ИС следующий порог сверки </w:t>
            </w:r>
            <w:r w:rsidR="00FB2EFC">
              <w:rPr>
                <w:rFonts w:eastAsia="Times New Roman"/>
                <w:sz w:val="20"/>
              </w:rPr>
              <w:t>лица</w:t>
            </w:r>
            <w:r w:rsidR="00254334">
              <w:rPr>
                <w:rFonts w:eastAsia="Times New Roman"/>
                <w:sz w:val="20"/>
              </w:rPr>
              <w:t xml:space="preserve"> клиента с БКШЛ: </w:t>
            </w:r>
            <w:r w:rsidR="00254334">
              <w:rPr>
                <w:rFonts w:eastAsia="Times New Roman"/>
                <w:sz w:val="20"/>
                <w:u w:val="single"/>
              </w:rPr>
              <w:t xml:space="preserve"> </w:t>
            </w:r>
            <w:r w:rsidR="00293C00">
              <w:rPr>
                <w:rFonts w:eastAsia="Times New Roman"/>
                <w:sz w:val="20"/>
                <w:u w:val="single"/>
              </w:rPr>
              <w:t xml:space="preserve">      </w:t>
            </w:r>
            <w:r w:rsidR="005B20BB">
              <w:rPr>
                <w:rFonts w:eastAsia="Times New Roman"/>
                <w:sz w:val="20"/>
              </w:rPr>
              <w:t>%</w:t>
            </w:r>
            <w:r w:rsidR="004A001E">
              <w:rPr>
                <w:rFonts w:eastAsia="Times New Roman"/>
                <w:sz w:val="20"/>
              </w:rPr>
              <w:t>.</w:t>
            </w:r>
          </w:p>
          <w:p w:rsidR="00815CCC" w:rsidRDefault="0045168F" w:rsidP="005B20BB">
            <w:pPr>
              <w:pStyle w:val="ad"/>
              <w:tabs>
                <w:tab w:val="left" w:pos="708"/>
              </w:tabs>
              <w:spacing w:beforeLines="20"/>
              <w:rPr>
                <w:rFonts w:eastAsia="Times New Roman"/>
                <w:i/>
                <w:sz w:val="20"/>
              </w:rPr>
            </w:pPr>
            <w:r>
              <w:rPr>
                <w:rFonts w:eastAsia="Times New Roman"/>
                <w:i/>
                <w:sz w:val="20"/>
              </w:rPr>
              <w:t xml:space="preserve"> </w:t>
            </w:r>
            <w:proofErr w:type="spellStart"/>
            <w:r w:rsidR="00815CCC">
              <w:rPr>
                <w:rFonts w:eastAsia="Times New Roman"/>
                <w:i/>
                <w:sz w:val="20"/>
              </w:rPr>
              <w:t>Справочно</w:t>
            </w:r>
            <w:proofErr w:type="spellEnd"/>
            <w:r w:rsidR="00815CCC">
              <w:rPr>
                <w:rFonts w:eastAsia="Times New Roman"/>
                <w:i/>
                <w:sz w:val="20"/>
              </w:rPr>
              <w:t xml:space="preserve">: </w:t>
            </w:r>
          </w:p>
          <w:p w:rsidR="00815CCC" w:rsidRDefault="00815CCC" w:rsidP="005B20BB">
            <w:pPr>
              <w:pStyle w:val="ad"/>
              <w:tabs>
                <w:tab w:val="left" w:pos="708"/>
              </w:tabs>
              <w:spacing w:beforeLines="20"/>
              <w:rPr>
                <w:rFonts w:eastAsia="Times New Roman"/>
                <w:i/>
                <w:sz w:val="20"/>
              </w:rPr>
            </w:pPr>
            <w:r>
              <w:rPr>
                <w:rFonts w:eastAsia="Times New Roman"/>
                <w:i/>
                <w:sz w:val="20"/>
              </w:rPr>
              <w:t xml:space="preserve"> для регистрации БКШЛ по умолчанию применяется значение 70%;</w:t>
            </w:r>
          </w:p>
          <w:p w:rsidR="00815CCC" w:rsidRDefault="00815CCC" w:rsidP="005B20BB">
            <w:pPr>
              <w:pStyle w:val="ad"/>
              <w:tabs>
                <w:tab w:val="left" w:pos="708"/>
              </w:tabs>
              <w:spacing w:beforeLines="20"/>
              <w:rPr>
                <w:rFonts w:eastAsia="Times New Roman"/>
                <w:i/>
                <w:sz w:val="20"/>
              </w:rPr>
            </w:pPr>
            <w:r>
              <w:rPr>
                <w:rFonts w:eastAsia="Times New Roman"/>
                <w:i/>
                <w:sz w:val="20"/>
              </w:rPr>
              <w:t xml:space="preserve"> для сверки лица клиента с БКШЛ по умолчанию применяется значение 91%  с возможностью изменения в диапазоне от 70% до 99%.</w:t>
            </w:r>
          </w:p>
          <w:p w:rsidR="009B5450" w:rsidRDefault="009B5450" w:rsidP="005B20BB">
            <w:pPr>
              <w:pStyle w:val="ad"/>
              <w:tabs>
                <w:tab w:val="clear" w:pos="1247"/>
              </w:tabs>
              <w:spacing w:beforeLines="2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20"/>
                <w:lang w:val="en-US"/>
              </w:rPr>
              <w:t>ID</w:t>
            </w:r>
            <w:r>
              <w:rPr>
                <w:rFonts w:eastAsia="Times New Roman"/>
                <w:sz w:val="20"/>
              </w:rPr>
              <w:t>-карта</w:t>
            </w:r>
            <w:r w:rsidR="00083B51">
              <w:rPr>
                <w:rFonts w:eastAsia="Times New Roman"/>
                <w:sz w:val="20"/>
              </w:rPr>
              <w:t xml:space="preserve"> </w:t>
            </w:r>
            <w:r w:rsidR="00083B51" w:rsidRPr="00196395">
              <w:rPr>
                <w:rFonts w:eastAsia="Times New Roman"/>
                <w:sz w:val="20"/>
              </w:rPr>
              <w:t xml:space="preserve">(с </w:t>
            </w:r>
            <w:r w:rsidR="007D015E">
              <w:rPr>
                <w:rFonts w:eastAsia="Times New Roman"/>
                <w:sz w:val="20"/>
              </w:rPr>
              <w:t>использованием</w:t>
            </w:r>
            <w:r w:rsidR="00083B51" w:rsidRPr="00196395">
              <w:rPr>
                <w:rFonts w:eastAsia="Times New Roman"/>
                <w:sz w:val="20"/>
              </w:rPr>
              <w:t xml:space="preserve"> мобильного приложения)</w:t>
            </w:r>
          </w:p>
          <w:p w:rsidR="00083B51" w:rsidRDefault="002F5C89" w:rsidP="005B20BB">
            <w:pPr>
              <w:pStyle w:val="ad"/>
              <w:tabs>
                <w:tab w:val="clear" w:pos="1247"/>
              </w:tabs>
              <w:spacing w:beforeLines="20"/>
              <w:rPr>
                <w:rFonts w:eastAsia="Times New Roman"/>
                <w:sz w:val="20"/>
              </w:rPr>
            </w:pPr>
            <w:r w:rsidRPr="00196395">
              <w:rPr>
                <w:rFonts w:eastAsia="Times New Roman"/>
                <w:sz w:val="44"/>
                <w:szCs w:val="44"/>
              </w:rPr>
              <w:sym w:font="Wingdings" w:char="00A8"/>
            </w:r>
            <w:r w:rsidRPr="00196395">
              <w:rPr>
                <w:rFonts w:eastAsia="Times New Roman"/>
                <w:sz w:val="20"/>
                <w:lang w:val="en-US"/>
              </w:rPr>
              <w:t>ID</w:t>
            </w:r>
            <w:r w:rsidRPr="00196395">
              <w:rPr>
                <w:rFonts w:eastAsia="Times New Roman"/>
                <w:sz w:val="20"/>
              </w:rPr>
              <w:t xml:space="preserve">-карта </w:t>
            </w:r>
            <w:r w:rsidR="007D015E" w:rsidRPr="00196395">
              <w:rPr>
                <w:rFonts w:eastAsia="Times New Roman"/>
                <w:sz w:val="20"/>
              </w:rPr>
              <w:t xml:space="preserve">(с </w:t>
            </w:r>
            <w:r w:rsidR="007D015E">
              <w:rPr>
                <w:rFonts w:eastAsia="Times New Roman"/>
                <w:sz w:val="20"/>
              </w:rPr>
              <w:t>использованием</w:t>
            </w:r>
            <w:r w:rsidR="007D015E" w:rsidRPr="00196395">
              <w:rPr>
                <w:rFonts w:eastAsia="Times New Roman"/>
                <w:sz w:val="20"/>
              </w:rPr>
              <w:t xml:space="preserve"> </w:t>
            </w:r>
            <w:r w:rsidR="007D015E">
              <w:rPr>
                <w:rFonts w:eastAsia="Times New Roman"/>
                <w:sz w:val="20"/>
              </w:rPr>
              <w:t>физического считывателя</w:t>
            </w:r>
            <w:r w:rsidR="007D015E" w:rsidRPr="00196395">
              <w:rPr>
                <w:rFonts w:eastAsia="Times New Roman"/>
                <w:sz w:val="20"/>
              </w:rPr>
              <w:t>)</w:t>
            </w:r>
          </w:p>
          <w:p w:rsidR="00254334" w:rsidRPr="000D7BF9" w:rsidRDefault="009B5450" w:rsidP="005B20BB">
            <w:pPr>
              <w:pStyle w:val="ad"/>
              <w:tabs>
                <w:tab w:val="clear" w:pos="1247"/>
              </w:tabs>
              <w:spacing w:beforeLines="2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20"/>
                <w:lang w:val="en-US"/>
              </w:rPr>
              <w:t>ID</w:t>
            </w:r>
            <w:r>
              <w:rPr>
                <w:rFonts w:eastAsia="Times New Roman"/>
                <w:sz w:val="20"/>
              </w:rPr>
              <w:t>-карта (средствами ЕС ИФЮЛ)</w:t>
            </w:r>
          </w:p>
        </w:tc>
      </w:tr>
      <w:tr w:rsidR="009B5450" w:rsidTr="0045168F">
        <w:trPr>
          <w:cantSplit/>
        </w:trPr>
        <w:tc>
          <w:tcPr>
            <w:tcW w:w="382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B5450" w:rsidRDefault="009B5450">
            <w:pPr>
              <w:ind w:leftChars="20" w:left="56" w:right="113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Возможность выработки ЭЦП в ИС в соответствии с п. 2.5 Протоколов получения данных из МСИ</w:t>
            </w:r>
          </w:p>
          <w:p w:rsidR="009B5450" w:rsidRDefault="009B5450" w:rsidP="00254334">
            <w:pPr>
              <w:ind w:leftChars="20" w:left="56" w:right="113"/>
              <w:jc w:val="both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 xml:space="preserve">(только для </w:t>
            </w:r>
            <w:r w:rsidR="00254334">
              <w:rPr>
                <w:rFonts w:eastAsia="Times New Roman"/>
                <w:i/>
                <w:sz w:val="20"/>
                <w:szCs w:val="20"/>
              </w:rPr>
              <w:t>услуги</w:t>
            </w:r>
            <w:r>
              <w:rPr>
                <w:rFonts w:eastAsia="Times New Roman"/>
                <w:i/>
                <w:sz w:val="20"/>
                <w:szCs w:val="20"/>
              </w:rPr>
              <w:t xml:space="preserve"> по аутентификации (идентификации) клиентов)</w:t>
            </w:r>
          </w:p>
        </w:tc>
        <w:tc>
          <w:tcPr>
            <w:tcW w:w="59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B5450" w:rsidRDefault="009B5450">
            <w:pPr>
              <w:pStyle w:val="ad"/>
              <w:tabs>
                <w:tab w:val="clear" w:pos="1247"/>
              </w:tabs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/>
                <w:sz w:val="20"/>
              </w:rPr>
              <w:t>да</w:t>
            </w:r>
          </w:p>
          <w:p w:rsidR="009B5450" w:rsidRDefault="009B545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44"/>
                <w:szCs w:val="44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B5450" w:rsidTr="0045168F">
        <w:trPr>
          <w:cantSplit/>
        </w:trPr>
        <w:tc>
          <w:tcPr>
            <w:tcW w:w="382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B5450" w:rsidRDefault="009B5450">
            <w:pPr>
              <w:ind w:leftChars="20" w:left="56" w:right="113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Логотип ИС </w:t>
            </w:r>
          </w:p>
          <w:p w:rsidR="009B5450" w:rsidRDefault="009B5450">
            <w:pPr>
              <w:spacing w:after="60"/>
              <w:ind w:leftChars="20" w:left="56" w:right="113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(для отображения клиентам)</w:t>
            </w:r>
          </w:p>
        </w:tc>
        <w:tc>
          <w:tcPr>
            <w:tcW w:w="596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B5450" w:rsidRDefault="009B5450">
            <w:pPr>
              <w:rPr>
                <w:rFonts w:eastAsia="Times New Roman"/>
                <w:iCs/>
                <w:sz w:val="20"/>
                <w:szCs w:val="20"/>
              </w:rPr>
            </w:pPr>
          </w:p>
          <w:p w:rsidR="009B5450" w:rsidRDefault="009B5450">
            <w:pPr>
              <w:rPr>
                <w:rFonts w:eastAsia="Times New Roman"/>
                <w:iCs/>
                <w:sz w:val="20"/>
                <w:szCs w:val="20"/>
              </w:rPr>
            </w:pPr>
          </w:p>
          <w:p w:rsidR="009B5450" w:rsidRDefault="009B5450">
            <w:pPr>
              <w:rPr>
                <w:rFonts w:eastAsia="Times New Roman"/>
                <w:iCs/>
                <w:sz w:val="20"/>
                <w:szCs w:val="20"/>
              </w:rPr>
            </w:pPr>
          </w:p>
          <w:p w:rsidR="009B5450" w:rsidRDefault="00254334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 xml:space="preserve">  </w:t>
            </w:r>
          </w:p>
          <w:p w:rsidR="009B5450" w:rsidRDefault="009B5450">
            <w:pPr>
              <w:rPr>
                <w:rFonts w:eastAsia="Times New Roman"/>
                <w:iCs/>
                <w:sz w:val="20"/>
                <w:szCs w:val="20"/>
              </w:rPr>
            </w:pPr>
          </w:p>
          <w:p w:rsidR="009B5450" w:rsidRDefault="009B5450">
            <w:pPr>
              <w:rPr>
                <w:rFonts w:eastAsia="Times New Roman"/>
                <w:iCs/>
                <w:sz w:val="20"/>
                <w:szCs w:val="20"/>
              </w:rPr>
            </w:pPr>
          </w:p>
          <w:p w:rsidR="009B5450" w:rsidRDefault="009B5450">
            <w:pPr>
              <w:rPr>
                <w:rFonts w:eastAsia="Times New Roman"/>
                <w:iCs/>
                <w:sz w:val="20"/>
                <w:szCs w:val="20"/>
              </w:rPr>
            </w:pPr>
          </w:p>
          <w:p w:rsidR="009B5450" w:rsidRDefault="009B5450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Изображение формата PNG размером 200x200</w:t>
            </w:r>
            <w:proofErr w:type="spellStart"/>
            <w:r>
              <w:rPr>
                <w:rFonts w:eastAsia="Times New Roman"/>
                <w:iCs/>
                <w:sz w:val="20"/>
                <w:szCs w:val="20"/>
                <w:lang w:val="en-US"/>
              </w:rPr>
              <w:t>px</w:t>
            </w:r>
            <w:proofErr w:type="spellEnd"/>
            <w:r>
              <w:rPr>
                <w:rFonts w:eastAsia="Times New Roman"/>
                <w:iCs/>
                <w:sz w:val="20"/>
                <w:szCs w:val="20"/>
              </w:rPr>
              <w:t xml:space="preserve"> с прозрачным фоном </w:t>
            </w:r>
          </w:p>
          <w:p w:rsidR="009B5450" w:rsidRDefault="009B5450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(дополнительно необходимо направить логотип на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msi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>@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raschet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>.</w:t>
            </w:r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by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9B5450">
        <w:trPr>
          <w:cantSplit/>
          <w:trHeight w:val="300"/>
        </w:trPr>
        <w:tc>
          <w:tcPr>
            <w:tcW w:w="9790" w:type="dxa"/>
            <w:gridSpan w:val="6"/>
            <w:shd w:val="clear" w:color="auto" w:fill="auto"/>
            <w:vAlign w:val="bottom"/>
          </w:tcPr>
          <w:p w:rsidR="009B5450" w:rsidRDefault="009B5450"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Уполномоченные работники:</w:t>
            </w:r>
          </w:p>
        </w:tc>
      </w:tr>
      <w:tr w:rsidR="009B5450">
        <w:trPr>
          <w:cantSplit/>
          <w:trHeight w:val="300"/>
        </w:trPr>
        <w:tc>
          <w:tcPr>
            <w:tcW w:w="9790" w:type="dxa"/>
            <w:gridSpan w:val="6"/>
            <w:shd w:val="clear" w:color="auto" w:fill="auto"/>
            <w:vAlign w:val="bottom"/>
          </w:tcPr>
          <w:p w:rsidR="009B5450" w:rsidRDefault="009B5450"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(обязательны для </w:t>
            </w:r>
            <w:proofErr w:type="gramStart"/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заполнения</w:t>
            </w:r>
            <w:proofErr w:type="gramEnd"/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данные о не менее чем 2-х работниках)</w:t>
            </w:r>
          </w:p>
        </w:tc>
      </w:tr>
      <w:tr w:rsidR="009B5450" w:rsidTr="00786D2C">
        <w:trPr>
          <w:cantSplit/>
          <w:trHeight w:val="256"/>
        </w:trPr>
        <w:tc>
          <w:tcPr>
            <w:tcW w:w="368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9B5450" w:rsidRDefault="009B54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</w:t>
            </w:r>
          </w:p>
        </w:tc>
        <w:tc>
          <w:tcPr>
            <w:tcW w:w="11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9B5450" w:rsidRDefault="009B54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25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B5450" w:rsidRDefault="009B54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Рабочий/мобильный телефон</w:t>
            </w:r>
          </w:p>
        </w:tc>
        <w:tc>
          <w:tcPr>
            <w:tcW w:w="2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B5450" w:rsidRDefault="009B54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электронный почты</w:t>
            </w:r>
          </w:p>
        </w:tc>
      </w:tr>
      <w:tr w:rsidR="009B5450" w:rsidTr="00786D2C">
        <w:trPr>
          <w:cantSplit/>
          <w:trHeight w:val="195"/>
        </w:trPr>
        <w:tc>
          <w:tcPr>
            <w:tcW w:w="368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9B5450" w:rsidRDefault="009B545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9B5450" w:rsidRDefault="009B545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B5450" w:rsidRDefault="009B545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9B5450" w:rsidRDefault="009B545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B5450" w:rsidTr="00786D2C">
        <w:trPr>
          <w:cantSplit/>
          <w:trHeight w:val="252"/>
        </w:trPr>
        <w:tc>
          <w:tcPr>
            <w:tcW w:w="368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9B5450" w:rsidRDefault="009B545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9B5450" w:rsidRDefault="009B545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B5450" w:rsidRDefault="009B545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9B5450" w:rsidRDefault="009B545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B5450">
        <w:trPr>
          <w:cantSplit/>
          <w:trHeight w:val="872"/>
        </w:trPr>
        <w:tc>
          <w:tcPr>
            <w:tcW w:w="9790" w:type="dxa"/>
            <w:gridSpan w:val="6"/>
            <w:shd w:val="clear" w:color="auto" w:fill="auto"/>
            <w:vAlign w:val="center"/>
          </w:tcPr>
          <w:p w:rsidR="009B5450" w:rsidRDefault="009B5450">
            <w:pPr>
              <w:ind w:right="364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>Настоящим подтверждаем, что ознакомлены, согласны и обязуемся оплачивать вознаграждение ОАО «НКФО «ЕРИП», установленное Сборником вознаграждений за операции, осуществляемые ОАО «НКФО «ЕРИП» (и другими участниками ЕРИП).</w:t>
            </w:r>
          </w:p>
        </w:tc>
      </w:tr>
      <w:tr w:rsidR="009B5450">
        <w:trPr>
          <w:cantSplit/>
          <w:trHeight w:val="256"/>
        </w:trPr>
        <w:tc>
          <w:tcPr>
            <w:tcW w:w="9790" w:type="dxa"/>
            <w:gridSpan w:val="6"/>
            <w:shd w:val="clear" w:color="auto" w:fill="auto"/>
            <w:vAlign w:val="bottom"/>
          </w:tcPr>
          <w:p w:rsidR="009B5450" w:rsidRDefault="009B5450">
            <w:r>
              <w:rPr>
                <w:rFonts w:eastAsia="Times New Roman" w:cs="Times New Roman"/>
                <w:sz w:val="20"/>
                <w:szCs w:val="20"/>
              </w:rPr>
              <w:t>_____________________________  __________________  ________________________________________________</w:t>
            </w:r>
          </w:p>
        </w:tc>
      </w:tr>
      <w:tr w:rsidR="009B5450">
        <w:trPr>
          <w:cantSplit/>
          <w:trHeight w:val="256"/>
        </w:trPr>
        <w:tc>
          <w:tcPr>
            <w:tcW w:w="2978" w:type="dxa"/>
            <w:shd w:val="clear" w:color="auto" w:fill="auto"/>
          </w:tcPr>
          <w:p w:rsidR="009B5450" w:rsidRDefault="009B54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(Должность руководителя организации, либо уполномоченного лица)</w:t>
            </w:r>
          </w:p>
        </w:tc>
        <w:tc>
          <w:tcPr>
            <w:tcW w:w="1856" w:type="dxa"/>
            <w:gridSpan w:val="3"/>
            <w:shd w:val="clear" w:color="auto" w:fill="auto"/>
          </w:tcPr>
          <w:p w:rsidR="009B5450" w:rsidRDefault="009B545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4956" w:type="dxa"/>
            <w:gridSpan w:val="2"/>
            <w:shd w:val="clear" w:color="auto" w:fill="auto"/>
          </w:tcPr>
          <w:p w:rsidR="009B5450" w:rsidRDefault="009B54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(И.О.Фамилия)</w:t>
            </w:r>
            <w:bookmarkStart w:id="0" w:name="_GoBack"/>
            <w:bookmarkEnd w:id="0"/>
          </w:p>
        </w:tc>
      </w:tr>
      <w:tr w:rsidR="009B5450">
        <w:trPr>
          <w:cantSplit/>
          <w:trHeight w:val="256"/>
        </w:trPr>
        <w:tc>
          <w:tcPr>
            <w:tcW w:w="2978" w:type="dxa"/>
            <w:shd w:val="clear" w:color="auto" w:fill="auto"/>
            <w:vAlign w:val="bottom"/>
          </w:tcPr>
          <w:p w:rsidR="009B5450" w:rsidRDefault="009B545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812" w:type="dxa"/>
            <w:gridSpan w:val="5"/>
            <w:shd w:val="clear" w:color="auto" w:fill="auto"/>
            <w:vAlign w:val="center"/>
          </w:tcPr>
          <w:p w:rsidR="009B5450" w:rsidRDefault="009B545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М.П.</w:t>
            </w:r>
          </w:p>
        </w:tc>
      </w:tr>
    </w:tbl>
    <w:p w:rsidR="00A75B25" w:rsidRPr="00DA6592" w:rsidRDefault="00A75B25" w:rsidP="00DA6592"/>
    <w:sectPr w:rsidR="00A75B25" w:rsidRPr="00DA6592" w:rsidSect="003C3093">
      <w:pgSz w:w="11906" w:h="16838"/>
      <w:pgMar w:top="284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94F" w:rsidRDefault="00CF094F" w:rsidP="00CF094F">
      <w:r>
        <w:separator/>
      </w:r>
    </w:p>
  </w:endnote>
  <w:endnote w:type="continuationSeparator" w:id="0">
    <w:p w:rsidR="00CF094F" w:rsidRDefault="00CF094F" w:rsidP="00CF0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94F" w:rsidRDefault="00CF094F" w:rsidP="00CF094F">
      <w:r>
        <w:separator/>
      </w:r>
    </w:p>
  </w:footnote>
  <w:footnote w:type="continuationSeparator" w:id="0">
    <w:p w:rsidR="00CF094F" w:rsidRDefault="00CF094F" w:rsidP="00CF09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splitPgBreakAndParaMark/>
  </w:compat>
  <w:rsids>
    <w:rsidRoot w:val="00EC6BD9"/>
    <w:rsid w:val="000122B6"/>
    <w:rsid w:val="00032142"/>
    <w:rsid w:val="00035A39"/>
    <w:rsid w:val="00055862"/>
    <w:rsid w:val="00056AC3"/>
    <w:rsid w:val="00083B51"/>
    <w:rsid w:val="000D7BF9"/>
    <w:rsid w:val="00254334"/>
    <w:rsid w:val="00293C00"/>
    <w:rsid w:val="002A0AD9"/>
    <w:rsid w:val="002B139F"/>
    <w:rsid w:val="002D0523"/>
    <w:rsid w:val="002F5C89"/>
    <w:rsid w:val="003C3093"/>
    <w:rsid w:val="00417A84"/>
    <w:rsid w:val="0045168F"/>
    <w:rsid w:val="00456A3A"/>
    <w:rsid w:val="00475B50"/>
    <w:rsid w:val="00481463"/>
    <w:rsid w:val="004913C9"/>
    <w:rsid w:val="004A001E"/>
    <w:rsid w:val="004C31BC"/>
    <w:rsid w:val="00560F83"/>
    <w:rsid w:val="005617A7"/>
    <w:rsid w:val="005B20BB"/>
    <w:rsid w:val="006323A8"/>
    <w:rsid w:val="00644087"/>
    <w:rsid w:val="006D4795"/>
    <w:rsid w:val="00712B79"/>
    <w:rsid w:val="00786D2C"/>
    <w:rsid w:val="007D015E"/>
    <w:rsid w:val="00815CCC"/>
    <w:rsid w:val="0084314E"/>
    <w:rsid w:val="008C7254"/>
    <w:rsid w:val="008D3E84"/>
    <w:rsid w:val="008F31B6"/>
    <w:rsid w:val="00994BF5"/>
    <w:rsid w:val="009A1159"/>
    <w:rsid w:val="009B5450"/>
    <w:rsid w:val="009B6B34"/>
    <w:rsid w:val="009C6AB1"/>
    <w:rsid w:val="00A0330F"/>
    <w:rsid w:val="00A06955"/>
    <w:rsid w:val="00A23281"/>
    <w:rsid w:val="00A75B25"/>
    <w:rsid w:val="00AC2F85"/>
    <w:rsid w:val="00AC7B44"/>
    <w:rsid w:val="00B244EA"/>
    <w:rsid w:val="00C102E4"/>
    <w:rsid w:val="00C90C23"/>
    <w:rsid w:val="00CB73DF"/>
    <w:rsid w:val="00CF094F"/>
    <w:rsid w:val="00CF4BC3"/>
    <w:rsid w:val="00CF7B70"/>
    <w:rsid w:val="00D007D3"/>
    <w:rsid w:val="00DA6592"/>
    <w:rsid w:val="00EC6BD9"/>
    <w:rsid w:val="00EF3476"/>
    <w:rsid w:val="00EF5C29"/>
    <w:rsid w:val="00F21EB6"/>
    <w:rsid w:val="00F87C9A"/>
    <w:rsid w:val="00FB2EFC"/>
    <w:rsid w:val="00FB378D"/>
    <w:rsid w:val="00FE72C0"/>
    <w:rsid w:val="026543D4"/>
    <w:rsid w:val="1003732A"/>
    <w:rsid w:val="1211344F"/>
    <w:rsid w:val="126D4BDC"/>
    <w:rsid w:val="1356385F"/>
    <w:rsid w:val="15EE744A"/>
    <w:rsid w:val="1B2F2DCC"/>
    <w:rsid w:val="280076E6"/>
    <w:rsid w:val="37DA7269"/>
    <w:rsid w:val="3F643235"/>
    <w:rsid w:val="49AC3A31"/>
    <w:rsid w:val="4D920DE3"/>
    <w:rsid w:val="54AE19D2"/>
    <w:rsid w:val="64B10F85"/>
    <w:rsid w:val="6CD71124"/>
    <w:rsid w:val="73714EF7"/>
    <w:rsid w:val="77DB2C7F"/>
    <w:rsid w:val="7FF6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 w:qFormat="1"/>
    <w:lsdException w:name="header" w:semiHidden="0" w:unhideWhenUsed="0"/>
    <w:lsdException w:name="footer" w:semiHidden="0" w:unhideWhenUsed="0"/>
    <w:lsdException w:name="index heading" w:semiHidden="0" w:unhideWhenUsed="0"/>
    <w:lsdException w:name="caption" w:semiHidden="0" w:unhideWhenUsed="0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 w:qFormat="1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 w:qFormat="1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 w:qFormat="1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25"/>
    <w:rPr>
      <w:kern w:val="2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sid w:val="00A75B25"/>
    <w:rPr>
      <w:sz w:val="16"/>
      <w:szCs w:val="16"/>
    </w:rPr>
  </w:style>
  <w:style w:type="paragraph" w:styleId="a4">
    <w:name w:val="Balloon Text"/>
    <w:basedOn w:val="a"/>
    <w:link w:val="a5"/>
    <w:qFormat/>
    <w:rsid w:val="00A75B25"/>
    <w:rPr>
      <w:rFonts w:ascii="Segoe UI" w:hAnsi="Segoe UI" w:cs="Mangal"/>
      <w:sz w:val="18"/>
      <w:szCs w:val="16"/>
    </w:rPr>
  </w:style>
  <w:style w:type="paragraph" w:styleId="a6">
    <w:name w:val="caption"/>
    <w:basedOn w:val="a"/>
    <w:next w:val="a"/>
    <w:qFormat/>
    <w:rsid w:val="00A75B25"/>
    <w:pPr>
      <w:suppressLineNumbers/>
      <w:spacing w:before="120" w:after="120"/>
    </w:pPr>
    <w:rPr>
      <w:i/>
      <w:iCs/>
      <w:sz w:val="24"/>
    </w:rPr>
  </w:style>
  <w:style w:type="paragraph" w:styleId="a7">
    <w:name w:val="annotation text"/>
    <w:basedOn w:val="a"/>
    <w:link w:val="a8"/>
    <w:qFormat/>
    <w:rsid w:val="00A75B25"/>
  </w:style>
  <w:style w:type="paragraph" w:styleId="a9">
    <w:name w:val="annotation subject"/>
    <w:basedOn w:val="a7"/>
    <w:next w:val="a7"/>
    <w:link w:val="aa"/>
    <w:qFormat/>
    <w:rsid w:val="00A75B25"/>
    <w:rPr>
      <w:rFonts w:cs="Mangal"/>
      <w:b/>
      <w:bCs/>
      <w:sz w:val="20"/>
      <w:szCs w:val="18"/>
    </w:rPr>
  </w:style>
  <w:style w:type="paragraph" w:styleId="ab">
    <w:name w:val="Body Text"/>
    <w:basedOn w:val="a"/>
    <w:qFormat/>
    <w:rsid w:val="00A75B25"/>
    <w:pPr>
      <w:spacing w:after="140" w:line="276" w:lineRule="auto"/>
    </w:pPr>
  </w:style>
  <w:style w:type="paragraph" w:styleId="ac">
    <w:name w:val="List"/>
    <w:basedOn w:val="ab"/>
    <w:qFormat/>
    <w:rsid w:val="00A75B25"/>
    <w:rPr>
      <w:sz w:val="24"/>
    </w:rPr>
  </w:style>
  <w:style w:type="character" w:customStyle="1" w:styleId="-">
    <w:name w:val="Интернет-ссылка"/>
    <w:basedOn w:val="a0"/>
    <w:qFormat/>
    <w:rsid w:val="00A75B25"/>
    <w:rPr>
      <w:color w:val="0000FF"/>
      <w:u w:val="single" w:color="FFFFFF"/>
    </w:rPr>
  </w:style>
  <w:style w:type="paragraph" w:customStyle="1" w:styleId="1">
    <w:name w:val="Заголовок1"/>
    <w:basedOn w:val="a"/>
    <w:next w:val="ab"/>
    <w:qFormat/>
    <w:rsid w:val="00A75B25"/>
    <w:pPr>
      <w:keepNext/>
      <w:spacing w:before="240" w:after="120"/>
    </w:pPr>
    <w:rPr>
      <w:rFonts w:eastAsia="Microsoft YaHei"/>
      <w:szCs w:val="28"/>
    </w:rPr>
  </w:style>
  <w:style w:type="paragraph" w:customStyle="1" w:styleId="10">
    <w:name w:val="Указатель1"/>
    <w:basedOn w:val="a"/>
    <w:qFormat/>
    <w:rsid w:val="00A75B25"/>
    <w:pPr>
      <w:suppressLineNumbers/>
    </w:pPr>
    <w:rPr>
      <w:sz w:val="24"/>
    </w:rPr>
  </w:style>
  <w:style w:type="paragraph" w:customStyle="1" w:styleId="ad">
    <w:name w:val="Пункт Положения"/>
    <w:basedOn w:val="a"/>
    <w:qFormat/>
    <w:rsid w:val="00A75B25"/>
    <w:pPr>
      <w:tabs>
        <w:tab w:val="left" w:pos="1247"/>
      </w:tabs>
      <w:jc w:val="both"/>
    </w:pPr>
    <w:rPr>
      <w:rFonts w:cs="Times New Roman"/>
      <w:sz w:val="30"/>
      <w:szCs w:val="20"/>
    </w:rPr>
  </w:style>
  <w:style w:type="character" w:customStyle="1" w:styleId="a8">
    <w:name w:val="Текст примечания Знак"/>
    <w:basedOn w:val="a0"/>
    <w:link w:val="a7"/>
    <w:qFormat/>
    <w:rsid w:val="00A75B25"/>
    <w:rPr>
      <w:kern w:val="2"/>
      <w:sz w:val="28"/>
      <w:szCs w:val="24"/>
      <w:lang w:eastAsia="zh-CN" w:bidi="hi-IN"/>
    </w:rPr>
  </w:style>
  <w:style w:type="character" w:customStyle="1" w:styleId="aa">
    <w:name w:val="Тема примечания Знак"/>
    <w:basedOn w:val="a8"/>
    <w:link w:val="a9"/>
    <w:qFormat/>
    <w:rsid w:val="00A75B25"/>
    <w:rPr>
      <w:rFonts w:cs="Mangal"/>
      <w:b/>
      <w:bCs/>
      <w:kern w:val="2"/>
      <w:sz w:val="28"/>
      <w:szCs w:val="18"/>
      <w:lang w:eastAsia="zh-CN" w:bidi="hi-IN"/>
    </w:rPr>
  </w:style>
  <w:style w:type="character" w:customStyle="1" w:styleId="a5">
    <w:name w:val="Текст выноски Знак"/>
    <w:basedOn w:val="a0"/>
    <w:link w:val="a4"/>
    <w:qFormat/>
    <w:rsid w:val="00A75B25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e">
    <w:name w:val="Содержимое таблицы"/>
    <w:basedOn w:val="a"/>
    <w:qFormat/>
    <w:rsid w:val="00254334"/>
    <w:pPr>
      <w:suppressLineNumbers/>
      <w:suppressAutoHyphens/>
    </w:pPr>
    <w:rPr>
      <w:rFonts w:eastAsia="SimSun" w:cs="Times New Roman"/>
      <w:kern w:val="1"/>
      <w:sz w:val="20"/>
      <w:szCs w:val="20"/>
      <w:lang w:bidi="ar-SA"/>
    </w:rPr>
  </w:style>
  <w:style w:type="paragraph" w:styleId="af">
    <w:name w:val="header"/>
    <w:basedOn w:val="a"/>
    <w:link w:val="af0"/>
    <w:rsid w:val="00CF094F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0">
    <w:name w:val="Верхний колонтитул Знак"/>
    <w:basedOn w:val="a0"/>
    <w:link w:val="af"/>
    <w:rsid w:val="00CF094F"/>
    <w:rPr>
      <w:rFonts w:cs="Mangal"/>
      <w:kern w:val="2"/>
      <w:sz w:val="28"/>
      <w:szCs w:val="24"/>
      <w:lang w:eastAsia="zh-CN" w:bidi="hi-IN"/>
    </w:rPr>
  </w:style>
  <w:style w:type="paragraph" w:styleId="af1">
    <w:name w:val="footer"/>
    <w:basedOn w:val="a"/>
    <w:link w:val="af2"/>
    <w:rsid w:val="00CF094F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2">
    <w:name w:val="Нижний колонтитул Знак"/>
    <w:basedOn w:val="a0"/>
    <w:link w:val="af1"/>
    <w:rsid w:val="00CF094F"/>
    <w:rPr>
      <w:rFonts w:cs="Mangal"/>
      <w:kern w:val="2"/>
      <w:sz w:val="28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1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9EF13-8627-472B-8280-9E162E1C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Дмитриевна Касаткина</dc:creator>
  <cp:lastModifiedBy>a.mihalevich</cp:lastModifiedBy>
  <cp:revision>23</cp:revision>
  <dcterms:created xsi:type="dcterms:W3CDTF">2024-11-04T10:36:00Z</dcterms:created>
  <dcterms:modified xsi:type="dcterms:W3CDTF">2024-11-25T10:38:00Z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78F33CB87C604DE38C6E92BDD1D50E3B</vt:lpwstr>
  </property>
</Properties>
</file>