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57" w:rsidRPr="002505F9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b/>
          <w:kern w:val="1"/>
          <w:sz w:val="24"/>
          <w:szCs w:val="24"/>
          <w:u w:val="single"/>
        </w:rPr>
      </w:pPr>
      <w:r w:rsidRPr="002505F9">
        <w:rPr>
          <w:rFonts w:ascii="Times New Roman" w:hAnsi="Times New Roman" w:cs="Times New Roman"/>
          <w:b/>
          <w:kern w:val="1"/>
          <w:sz w:val="24"/>
          <w:szCs w:val="24"/>
          <w:u w:val="single"/>
        </w:rPr>
        <w:t>Форма 1</w:t>
      </w:r>
      <w:r w:rsidRPr="002505F9">
        <w:rPr>
          <w:rStyle w:val="10"/>
          <w:rFonts w:ascii="Times New Roman" w:hAnsi="Times New Roman" w:cs="Times New Roman"/>
          <w:b/>
          <w:kern w:val="1"/>
          <w:sz w:val="24"/>
          <w:szCs w:val="24"/>
          <w:u w:val="single"/>
        </w:rPr>
        <w:footnoteReference w:id="1"/>
      </w: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C23266" w:rsidRDefault="00C23266" w:rsidP="00C23266">
      <w:pPr>
        <w:shd w:val="clear" w:color="auto" w:fill="FFFFFF"/>
        <w:spacing w:before="120" w:after="240"/>
        <w:ind w:leftChars="2000" w:left="440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505F9">
        <w:rPr>
          <w:rFonts w:ascii="Times New Roman" w:hAnsi="Times New Roman" w:cs="Times New Roman"/>
          <w:kern w:val="1"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kern w:val="1"/>
          <w:sz w:val="24"/>
          <w:szCs w:val="24"/>
        </w:rPr>
        <w:footnoteReference w:id="2"/>
      </w:r>
      <w:r w:rsidRPr="002505F9">
        <w:rPr>
          <w:rFonts w:ascii="Times New Roman" w:hAnsi="Times New Roman" w:cs="Times New Roman"/>
          <w:kern w:val="1"/>
          <w:sz w:val="24"/>
          <w:szCs w:val="24"/>
        </w:rPr>
        <w:t xml:space="preserve"> от ___________ № ____________</w:t>
      </w:r>
    </w:p>
    <w:p w:rsidR="00C23266" w:rsidRDefault="00C23266" w:rsidP="00C23266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C23266" w:rsidRDefault="00C23266" w:rsidP="00C23266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ПЕРЕЧЕНЬ УСЛУГ И СЧЕТОВ</w:t>
      </w:r>
    </w:p>
    <w:p w:rsidR="00C23266" w:rsidRDefault="00C23266" w:rsidP="00C23266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Производителя услуг</w:t>
      </w:r>
    </w:p>
    <w:p w:rsidR="00C23266" w:rsidRDefault="00C23266" w:rsidP="00C23266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23266" w:rsidTr="00BE3334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66" w:rsidRDefault="00C23266" w:rsidP="00BE3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Наименования(е) подключаемых(ой) услуг(и):</w:t>
            </w:r>
          </w:p>
        </w:tc>
      </w:tr>
      <w:tr w:rsidR="00C23266" w:rsidTr="00BE3334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66" w:rsidRDefault="00C23266" w:rsidP="00BE3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66" w:rsidTr="00BE3334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66" w:rsidRDefault="00C23266" w:rsidP="00BE3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266" w:rsidRDefault="00C23266" w:rsidP="00C23266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17" w:type="dxa"/>
        <w:tblInd w:w="55" w:type="dxa"/>
        <w:tblLook w:val="0000" w:firstRow="0" w:lastRow="0" w:firstColumn="0" w:lastColumn="0" w:noHBand="0" w:noVBand="0"/>
      </w:tblPr>
      <w:tblGrid>
        <w:gridCol w:w="2835"/>
        <w:gridCol w:w="4536"/>
        <w:gridCol w:w="1134"/>
        <w:gridCol w:w="1512"/>
      </w:tblGrid>
      <w:tr w:rsidR="00C23266" w:rsidTr="00BE3334">
        <w:trPr>
          <w:cantSplit/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66" w:rsidRDefault="00C23266" w:rsidP="00BE3334">
            <w:pPr>
              <w:spacing w:before="20" w:after="20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Производителя услуг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66" w:rsidRDefault="00C23266" w:rsidP="00BE3334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66" w:rsidRDefault="00C23266" w:rsidP="00BE3334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66" w:rsidRDefault="00C23266" w:rsidP="00BE3334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66" w:rsidRDefault="00C23266" w:rsidP="00BE3334">
            <w:pPr>
              <w:spacing w:before="20" w:after="20"/>
              <w:ind w:lef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66" w:rsidRDefault="00C23266" w:rsidP="00BE3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266" w:rsidRDefault="00C23266" w:rsidP="00C23266">
      <w:pPr>
        <w:suppressAutoHyphens/>
        <w:ind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17" w:type="dxa"/>
        <w:tblInd w:w="55" w:type="dxa"/>
        <w:tblLook w:val="0000" w:firstRow="0" w:lastRow="0" w:firstColumn="0" w:lastColumn="0" w:noHBand="0" w:noVBand="0"/>
      </w:tblPr>
      <w:tblGrid>
        <w:gridCol w:w="340"/>
        <w:gridCol w:w="341"/>
        <w:gridCol w:w="341"/>
        <w:gridCol w:w="358"/>
        <w:gridCol w:w="360"/>
        <w:gridCol w:w="359"/>
        <w:gridCol w:w="358"/>
        <w:gridCol w:w="359"/>
        <w:gridCol w:w="360"/>
        <w:gridCol w:w="358"/>
        <w:gridCol w:w="359"/>
        <w:gridCol w:w="359"/>
        <w:gridCol w:w="340"/>
        <w:gridCol w:w="19"/>
        <w:gridCol w:w="359"/>
        <w:gridCol w:w="359"/>
        <w:gridCol w:w="358"/>
        <w:gridCol w:w="360"/>
        <w:gridCol w:w="359"/>
        <w:gridCol w:w="319"/>
        <w:gridCol w:w="39"/>
        <w:gridCol w:w="359"/>
        <w:gridCol w:w="360"/>
        <w:gridCol w:w="358"/>
        <w:gridCol w:w="359"/>
        <w:gridCol w:w="359"/>
        <w:gridCol w:w="359"/>
        <w:gridCol w:w="359"/>
        <w:gridCol w:w="9"/>
        <w:gridCol w:w="350"/>
        <w:gridCol w:w="361"/>
        <w:gridCol w:w="20"/>
      </w:tblGrid>
      <w:tr w:rsidR="00C23266" w:rsidTr="00BE3334">
        <w:trPr>
          <w:cantSplit/>
          <w:tblHeader/>
        </w:trPr>
        <w:tc>
          <w:tcPr>
            <w:tcW w:w="4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spacing w:before="20" w:after="20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Банковский идентификационный код (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(8 или 11 символов)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spacing w:before="20" w:after="20"/>
              <w:ind w:lef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Условный номер участника расчетов (УНУР)</w:t>
            </w:r>
            <w:r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(3 цифры)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66" w:rsidTr="00BE3334">
        <w:trPr>
          <w:cantSplit/>
          <w:trHeight w:val="283"/>
          <w:tblHeader/>
        </w:trPr>
        <w:tc>
          <w:tcPr>
            <w:tcW w:w="1001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404040"/>
                <w:sz w:val="24"/>
                <w:szCs w:val="24"/>
              </w:rPr>
              <w:t>Международный номер счета IBAN</w:t>
            </w:r>
            <w:r>
              <w:rPr>
                <w:rFonts w:ascii="Times New Roman" w:hAnsi="Times New Roman" w:cs="Times New Roman"/>
                <w:bCs/>
                <w:color w:val="A6A6A6"/>
                <w:sz w:val="24"/>
                <w:szCs w:val="24"/>
              </w:rPr>
              <w:t xml:space="preserve"> (28 символов (с учетом </w:t>
            </w:r>
            <w:r>
              <w:rPr>
                <w:rFonts w:ascii="Times New Roman" w:hAnsi="Times New Roman" w:cs="Times New Roman"/>
                <w:bCs/>
                <w:color w:val="A6A6A6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bCs/>
                <w:color w:val="A6A6A6"/>
                <w:sz w:val="24"/>
                <w:szCs w:val="24"/>
              </w:rPr>
              <w:t>), по 1-му символу в каждую ячейку)</w:t>
            </w:r>
          </w:p>
        </w:tc>
      </w:tr>
      <w:tr w:rsidR="00C23266" w:rsidTr="00BE3334">
        <w:trPr>
          <w:gridAfter w:val="1"/>
          <w:wAfter w:w="20" w:type="dxa"/>
          <w:cantSplit/>
          <w:trHeight w:val="283"/>
          <w:tblHeader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C23266" w:rsidRDefault="00C23266" w:rsidP="00C23266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C23266" w:rsidRDefault="00C23266" w:rsidP="00C23266">
      <w:pPr>
        <w:suppressAutoHyphens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Денежные средства зачисляются на счет Производителя услуг за вычетом вознаграждения, определенного Правилами функционирования сервиса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C23266" w:rsidRDefault="00C23266" w:rsidP="00C23266">
      <w:pPr>
        <w:suppressAutoHyphens/>
        <w:ind w:firstLine="709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C23266" w:rsidRDefault="00C23266" w:rsidP="00C23266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По услугам, включенным в настоящий Перечень, Производитель услуг осуществляет взаимодействие с сервисом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посредством программно-технического комплекса Сервисного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агрегатора</w:t>
      </w:r>
      <w:proofErr w:type="spellEnd"/>
    </w:p>
    <w:p w:rsidR="00C23266" w:rsidRDefault="00C23266" w:rsidP="00C23266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___________________________________________ ___________________________________</w:t>
      </w:r>
    </w:p>
    <w:p w:rsidR="00C23266" w:rsidRDefault="00C23266" w:rsidP="00C23266">
      <w:pPr>
        <w:suppressAutoHyphens/>
        <w:contextualSpacing/>
        <w:jc w:val="center"/>
        <w:rPr>
          <w:rFonts w:ascii="Times New Roman" w:hAnsi="Times New Roman" w:cs="Times New Roman"/>
          <w:kern w:val="1"/>
          <w:sz w:val="16"/>
          <w:szCs w:val="16"/>
        </w:rPr>
      </w:pPr>
      <w:r>
        <w:rPr>
          <w:rFonts w:ascii="Times New Roman" w:hAnsi="Times New Roman" w:cs="Times New Roman"/>
          <w:kern w:val="1"/>
          <w:sz w:val="16"/>
          <w:szCs w:val="16"/>
        </w:rPr>
        <w:t xml:space="preserve">(наименование Сервисного </w:t>
      </w:r>
      <w:proofErr w:type="spellStart"/>
      <w:r>
        <w:rPr>
          <w:rFonts w:ascii="Times New Roman" w:hAnsi="Times New Roman" w:cs="Times New Roman"/>
          <w:kern w:val="1"/>
          <w:sz w:val="16"/>
          <w:szCs w:val="16"/>
        </w:rPr>
        <w:t>агрегатора</w:t>
      </w:r>
      <w:proofErr w:type="spellEnd"/>
      <w:r>
        <w:rPr>
          <w:rFonts w:ascii="Times New Roman" w:hAnsi="Times New Roman" w:cs="Times New Roman"/>
          <w:kern w:val="1"/>
          <w:sz w:val="16"/>
          <w:szCs w:val="16"/>
        </w:rPr>
        <w:t>)</w:t>
      </w:r>
    </w:p>
    <w:p w:rsidR="00C23266" w:rsidRDefault="00C23266" w:rsidP="00C23266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согласно Регламенту взаимодействия участников сервиса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C23266" w:rsidRDefault="00C23266" w:rsidP="00C23266">
      <w:pPr>
        <w:suppressAutoHyphens/>
        <w:ind w:firstLine="709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C23266" w:rsidRDefault="00C23266" w:rsidP="00C23266">
      <w:pPr>
        <w:suppressAutoHyphens/>
        <w:ind w:left="-709"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C23266" w:rsidRDefault="00C23266" w:rsidP="00C23266">
      <w:pPr>
        <w:suppressAutoHyphens/>
        <w:ind w:left="-709"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ПОДТВЕРЖДАЮ</w:t>
      </w:r>
    </w:p>
    <w:tbl>
      <w:tblPr>
        <w:tblW w:w="10205" w:type="dxa"/>
        <w:tblInd w:w="-601" w:type="dxa"/>
        <w:tblLook w:val="0000" w:firstRow="0" w:lastRow="0" w:firstColumn="0" w:lastColumn="0" w:noHBand="0" w:noVBand="0"/>
      </w:tblPr>
      <w:tblGrid>
        <w:gridCol w:w="2687"/>
        <w:gridCol w:w="1567"/>
        <w:gridCol w:w="2265"/>
        <w:gridCol w:w="1559"/>
        <w:gridCol w:w="2127"/>
      </w:tblGrid>
      <w:tr w:rsidR="00C23266" w:rsidTr="00BE3334">
        <w:trPr>
          <w:cantSplit/>
          <w:tblHeader/>
        </w:trPr>
        <w:tc>
          <w:tcPr>
            <w:tcW w:w="2687" w:type="dxa"/>
            <w:tcBorders>
              <w:bottom w:val="dotted" w:sz="4" w:space="0" w:color="595959"/>
            </w:tcBorders>
          </w:tcPr>
          <w:p w:rsidR="00C23266" w:rsidRDefault="00C23266" w:rsidP="00BE3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bottom w:val="dotted" w:sz="4" w:space="0" w:color="595959"/>
            </w:tcBorders>
          </w:tcPr>
          <w:p w:rsidR="00C23266" w:rsidRDefault="00C23266" w:rsidP="00BE333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bottom w:val="dotted" w:sz="4" w:space="0" w:color="595959"/>
            </w:tcBorders>
            <w:vAlign w:val="bottom"/>
          </w:tcPr>
          <w:p w:rsidR="00C23266" w:rsidRDefault="00C23266" w:rsidP="00BE333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tted" w:sz="4" w:space="0" w:color="595959"/>
            </w:tcBorders>
          </w:tcPr>
          <w:p w:rsidR="00C23266" w:rsidRDefault="00C23266" w:rsidP="00BE3334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dotted" w:sz="4" w:space="0" w:color="595959"/>
            </w:tcBorders>
            <w:vAlign w:val="bottom"/>
          </w:tcPr>
          <w:p w:rsidR="00C23266" w:rsidRDefault="00C23266" w:rsidP="00BE33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66" w:rsidTr="00BE3334">
        <w:trPr>
          <w:cantSplit/>
          <w:tblHeader/>
        </w:trPr>
        <w:tc>
          <w:tcPr>
            <w:tcW w:w="2687" w:type="dxa"/>
            <w:tcBorders>
              <w:top w:val="dotted" w:sz="4" w:space="0" w:color="595959"/>
            </w:tcBorders>
          </w:tcPr>
          <w:p w:rsidR="00C23266" w:rsidRDefault="00C23266" w:rsidP="00BE3334">
            <w:pPr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 xml:space="preserve">Подпись уполномоченного лица Сервисного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>агрегатора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>/место для печати</w:t>
            </w:r>
          </w:p>
        </w:tc>
        <w:tc>
          <w:tcPr>
            <w:tcW w:w="1567" w:type="dxa"/>
            <w:tcBorders>
              <w:top w:val="dotted" w:sz="4" w:space="0" w:color="595959"/>
            </w:tcBorders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dotted" w:sz="4" w:space="0" w:color="595959"/>
            </w:tcBorders>
          </w:tcPr>
          <w:p w:rsidR="00C23266" w:rsidRDefault="00C23266" w:rsidP="00BE3334">
            <w:pPr>
              <w:jc w:val="center"/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 xml:space="preserve">Должность </w:t>
            </w:r>
          </w:p>
        </w:tc>
        <w:tc>
          <w:tcPr>
            <w:tcW w:w="1559" w:type="dxa"/>
            <w:tcBorders>
              <w:top w:val="dotted" w:sz="4" w:space="0" w:color="595959"/>
            </w:tcBorders>
          </w:tcPr>
          <w:p w:rsidR="00C23266" w:rsidRDefault="00C23266" w:rsidP="00BE3334">
            <w:pPr>
              <w:jc w:val="right"/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dotted" w:sz="4" w:space="0" w:color="595959"/>
            </w:tcBorders>
          </w:tcPr>
          <w:p w:rsidR="00C23266" w:rsidRDefault="00C23266" w:rsidP="00BE3334">
            <w:pPr>
              <w:jc w:val="right"/>
              <w:rPr>
                <w:rFonts w:ascii="Times New Roman" w:hAnsi="Times New Roman" w:cs="Times New Roman"/>
                <w:color w:val="595959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595959"/>
                <w:sz w:val="14"/>
                <w:szCs w:val="14"/>
              </w:rPr>
              <w:t>И.О. Фамилия</w:t>
            </w:r>
          </w:p>
        </w:tc>
      </w:tr>
    </w:tbl>
    <w:p w:rsidR="00C23266" w:rsidRDefault="00C23266" w:rsidP="00C23266">
      <w:pPr>
        <w:suppressAutoHyphens/>
        <w:ind w:left="-709"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C23266" w:rsidRDefault="00C23266" w:rsidP="00C23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ПРОИЗВОДИТЕЛЬ УСЛУГ:</w:t>
      </w:r>
    </w:p>
    <w:p w:rsidR="00C23266" w:rsidRDefault="00C23266" w:rsidP="00C23266">
      <w:pPr>
        <w:rPr>
          <w:rFonts w:ascii="Times New Roman" w:hAnsi="Times New Roman" w:cs="Times New Roman"/>
        </w:rPr>
      </w:pPr>
    </w:p>
    <w:p w:rsidR="00C23266" w:rsidRDefault="00C23266" w:rsidP="00C23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___________________             _______________              ________________</w:t>
      </w:r>
    </w:p>
    <w:p w:rsidR="00C23266" w:rsidRDefault="00C23266" w:rsidP="00C23266">
      <w:pPr>
        <w:suppressAutoHyphens/>
        <w:ind w:hanging="142"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Должность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Подпись/МП                                           Дата подписания</w:t>
      </w:r>
    </w:p>
    <w:p w:rsidR="00C23266" w:rsidRDefault="00C23266" w:rsidP="00C23266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Pr="002505F9" w:rsidRDefault="007F0C57" w:rsidP="007F0C57">
      <w:pPr>
        <w:suppressAutoHyphens/>
        <w:ind w:firstLine="7371"/>
        <w:contextualSpacing/>
        <w:rPr>
          <w:rFonts w:ascii="Times New Roman" w:hAnsi="Times New Roman" w:cs="Times New Roman"/>
          <w:b/>
          <w:kern w:val="1"/>
          <w:sz w:val="24"/>
          <w:szCs w:val="24"/>
          <w:u w:val="single"/>
        </w:rPr>
      </w:pPr>
      <w:r w:rsidRPr="002505F9">
        <w:rPr>
          <w:rFonts w:ascii="Times New Roman" w:hAnsi="Times New Roman" w:cs="Times New Roman"/>
          <w:b/>
          <w:kern w:val="1"/>
          <w:sz w:val="24"/>
          <w:szCs w:val="24"/>
          <w:u w:val="single"/>
        </w:rPr>
        <w:t>Форма 2</w:t>
      </w:r>
      <w:r w:rsidRPr="002505F9">
        <w:rPr>
          <w:rStyle w:val="a3"/>
          <w:rFonts w:ascii="Times New Roman" w:hAnsi="Times New Roman" w:cs="Times New Roman"/>
          <w:b/>
          <w:kern w:val="1"/>
          <w:sz w:val="24"/>
          <w:szCs w:val="24"/>
          <w:u w:val="single"/>
        </w:rPr>
        <w:footnoteReference w:id="3"/>
      </w:r>
    </w:p>
    <w:p w:rsidR="007F0C57" w:rsidRDefault="007F0C57" w:rsidP="007F0C57">
      <w:pPr>
        <w:shd w:val="clear" w:color="auto" w:fill="FFFFFF"/>
        <w:spacing w:before="120" w:after="240"/>
        <w:ind w:leftChars="2000" w:left="440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505F9">
        <w:rPr>
          <w:rFonts w:ascii="Times New Roman" w:hAnsi="Times New Roman" w:cs="Times New Roman"/>
          <w:kern w:val="1"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kern w:val="1"/>
          <w:sz w:val="24"/>
          <w:szCs w:val="24"/>
        </w:rPr>
        <w:footnoteReference w:id="4"/>
      </w:r>
      <w:r w:rsidRPr="002505F9">
        <w:rPr>
          <w:rFonts w:ascii="Times New Roman" w:hAnsi="Times New Roman" w:cs="Times New Roman"/>
          <w:kern w:val="1"/>
          <w:sz w:val="24"/>
          <w:szCs w:val="24"/>
        </w:rPr>
        <w:t xml:space="preserve"> от ___________ № ____________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ПЕРЕЧЕНЬ УСЛУГ И СЧЕТОВ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Производителя Услуг</w:t>
      </w:r>
    </w:p>
    <w:p w:rsidR="007F0C57" w:rsidRDefault="007F0C57" w:rsidP="007F0C57">
      <w:pPr>
        <w:suppressAutoHyphens/>
        <w:ind w:firstLine="709"/>
        <w:contextualSpacing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65" w:type="dxa"/>
        <w:tblInd w:w="55" w:type="dxa"/>
        <w:tblLook w:val="0000" w:firstRow="0" w:lastRow="0" w:firstColumn="0" w:lastColumn="0" w:noHBand="0" w:noVBand="0"/>
      </w:tblPr>
      <w:tblGrid>
        <w:gridCol w:w="253"/>
        <w:gridCol w:w="341"/>
        <w:gridCol w:w="341"/>
        <w:gridCol w:w="358"/>
        <w:gridCol w:w="360"/>
        <w:gridCol w:w="359"/>
        <w:gridCol w:w="358"/>
        <w:gridCol w:w="359"/>
        <w:gridCol w:w="360"/>
        <w:gridCol w:w="25"/>
        <w:gridCol w:w="333"/>
        <w:gridCol w:w="359"/>
        <w:gridCol w:w="236"/>
        <w:gridCol w:w="482"/>
        <w:gridCol w:w="359"/>
        <w:gridCol w:w="359"/>
        <w:gridCol w:w="358"/>
        <w:gridCol w:w="360"/>
        <w:gridCol w:w="359"/>
        <w:gridCol w:w="319"/>
        <w:gridCol w:w="39"/>
        <w:gridCol w:w="122"/>
        <w:gridCol w:w="237"/>
        <w:gridCol w:w="360"/>
        <w:gridCol w:w="358"/>
        <w:gridCol w:w="300"/>
        <w:gridCol w:w="59"/>
        <w:gridCol w:w="359"/>
        <w:gridCol w:w="359"/>
        <w:gridCol w:w="383"/>
        <w:gridCol w:w="425"/>
        <w:gridCol w:w="426"/>
      </w:tblGrid>
      <w:tr w:rsidR="007F0C57" w:rsidTr="00341741">
        <w:trPr>
          <w:cantSplit/>
          <w:tblHeader/>
        </w:trPr>
        <w:tc>
          <w:tcPr>
            <w:tcW w:w="3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35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производителя услуг</w:t>
            </w:r>
          </w:p>
        </w:tc>
        <w:tc>
          <w:tcPr>
            <w:tcW w:w="36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УНП</w:t>
            </w:r>
          </w:p>
        </w:tc>
        <w:tc>
          <w:tcPr>
            <w:tcW w:w="2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7F0C57" w:rsidTr="00341741">
        <w:trPr>
          <w:cantSplit/>
          <w:trHeight w:val="480"/>
          <w:tblHeader/>
        </w:trPr>
        <w:tc>
          <w:tcPr>
            <w:tcW w:w="3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подключаемой услуги</w:t>
            </w:r>
          </w:p>
        </w:tc>
        <w:tc>
          <w:tcPr>
            <w:tcW w:w="6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pStyle w:val="a6"/>
              <w:ind w:left="-19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7F0C57" w:rsidTr="00341741">
        <w:trPr>
          <w:cantSplit/>
          <w:tblHeader/>
        </w:trPr>
        <w:tc>
          <w:tcPr>
            <w:tcW w:w="45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spacing w:before="20" w:after="20"/>
              <w:ind w:left="3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Банковский идентификационный код (BIC) (8 или 11 символов)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spacing w:before="20" w:after="20"/>
              <w:ind w:left="19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Условный номер участника расчетов (УНУР) (3 цифры)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7F0C57" w:rsidTr="00341741">
        <w:trPr>
          <w:cantSplit/>
          <w:trHeight w:val="283"/>
          <w:tblHeader/>
        </w:trPr>
        <w:tc>
          <w:tcPr>
            <w:tcW w:w="10065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Международный номер счета IBAN (28 символов (с учетом BY),  по 1-му символу в каждую ячейку)</w:t>
            </w:r>
          </w:p>
        </w:tc>
      </w:tr>
      <w:tr w:rsidR="007F0C57" w:rsidTr="00341741">
        <w:trPr>
          <w:cantSplit/>
          <w:trHeight w:val="283"/>
          <w:tblHeader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Перечисление денежных средств по совершенному платежу иному(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>) участнику(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>) по комплексной услуге производится в следующем размере:</w:t>
      </w:r>
    </w:p>
    <w:tbl>
      <w:tblPr>
        <w:tblW w:w="10107" w:type="dxa"/>
        <w:jc w:val="center"/>
        <w:tblLook w:val="0000" w:firstRow="0" w:lastRow="0" w:firstColumn="0" w:lastColumn="0" w:noHBand="0" w:noVBand="0"/>
      </w:tblPr>
      <w:tblGrid>
        <w:gridCol w:w="2889"/>
        <w:gridCol w:w="2126"/>
        <w:gridCol w:w="5092"/>
      </w:tblGrid>
      <w:tr w:rsidR="007F0C57" w:rsidTr="00341741">
        <w:trPr>
          <w:cantSplit/>
          <w:tblHeader/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иного участника,</w:t>
            </w:r>
          </w:p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УНП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Услуга иного участника, подключенная к сервису E-POS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Размер перечисления денежных средств </w:t>
            </w:r>
          </w:p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10"/>
                <w:szCs w:val="10"/>
              </w:rPr>
            </w:pPr>
          </w:p>
          <w:p w:rsidR="007F0C57" w:rsidRDefault="007F0C57" w:rsidP="0034174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(указывается процент от суммы совершенного платежа с указанием мин./макс. значения либо размер фиксированной суммы в бел. руб.)</w:t>
            </w:r>
          </w:p>
        </w:tc>
      </w:tr>
      <w:tr w:rsidR="007F0C57" w:rsidTr="00341741">
        <w:trPr>
          <w:cantSplit/>
          <w:tblHeader/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% от суммы платежа ___________</w:t>
            </w:r>
          </w:p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  мин._______; макс._________</w:t>
            </w:r>
          </w:p>
          <w:p w:rsidR="007F0C57" w:rsidRDefault="007F0C57" w:rsidP="00341741">
            <w:pPr>
              <w:suppressAutoHyphens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7F0C57" w:rsidRDefault="007F0C57" w:rsidP="00341741">
            <w:pPr>
              <w:suppressAutoHyphens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□ фиксированная сумма ____________        </w:t>
            </w:r>
          </w:p>
          <w:p w:rsidR="007F0C57" w:rsidRDefault="007F0C57" w:rsidP="00341741">
            <w:pPr>
              <w:suppressAutoHyphens/>
              <w:contextualSpacing/>
              <w:rPr>
                <w:rFonts w:ascii="Times New Roman" w:eastAsia="Arial" w:hAnsi="Times New Roman" w:cs="Times New Roman"/>
                <w:color w:val="000000"/>
                <w:sz w:val="10"/>
                <w:szCs w:val="10"/>
              </w:rPr>
            </w:pPr>
          </w:p>
        </w:tc>
      </w:tr>
    </w:tbl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Денежные средства зачисляются на счет Производителя услуг за вычетом:</w:t>
      </w:r>
    </w:p>
    <w:p w:rsidR="007F0C57" w:rsidRDefault="007F0C57" w:rsidP="007F0C57">
      <w:pPr>
        <w:suppressAutoHyphens/>
        <w:ind w:firstLine="567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- вознаграждения, определенного Правилами функционирования сервиса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>;</w:t>
      </w:r>
    </w:p>
    <w:p w:rsidR="007F0C57" w:rsidRDefault="007F0C57" w:rsidP="007F0C57">
      <w:pPr>
        <w:suppressAutoHyphens/>
        <w:ind w:left="709" w:hanging="142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kern w:val="1"/>
          <w:sz w:val="24"/>
          <w:szCs w:val="24"/>
        </w:rPr>
        <w:t>денежных средств по совершенному платежу, перечисленных иному(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>) участнику(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>) по комплексной услуге.</w:t>
      </w:r>
    </w:p>
    <w:p w:rsidR="007F0C57" w:rsidRDefault="007F0C57" w:rsidP="007F0C57">
      <w:pPr>
        <w:suppressAutoHyphens/>
        <w:ind w:left="567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F0C57" w:rsidRDefault="007F0C57" w:rsidP="007F0C57">
      <w:pPr>
        <w:suppressAutoHyphens/>
        <w:contextualSpacing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По услугам, включенным в настоящий Перечень, Производитель услуг осуществляет взаимодействие с сервисом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посредством программно-технического комплекса Сервисного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агрегатора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7F0C57" w:rsidRDefault="007F0C57" w:rsidP="007F0C57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___________________________________________ </w:t>
      </w:r>
    </w:p>
    <w:p w:rsidR="007F0C57" w:rsidRDefault="007F0C57" w:rsidP="007F0C57">
      <w:pPr>
        <w:suppressAutoHyphens/>
        <w:contextualSpacing/>
        <w:jc w:val="center"/>
        <w:rPr>
          <w:rFonts w:ascii="Times New Roman" w:hAnsi="Times New Roman" w:cs="Times New Roman"/>
          <w:kern w:val="1"/>
          <w:sz w:val="16"/>
          <w:szCs w:val="16"/>
        </w:rPr>
      </w:pPr>
      <w:r>
        <w:rPr>
          <w:rFonts w:ascii="Times New Roman" w:hAnsi="Times New Roman" w:cs="Times New Roman"/>
          <w:kern w:val="1"/>
          <w:sz w:val="16"/>
          <w:szCs w:val="16"/>
        </w:rPr>
        <w:t xml:space="preserve">(наименование Сервисного </w:t>
      </w:r>
      <w:proofErr w:type="spellStart"/>
      <w:r>
        <w:rPr>
          <w:rFonts w:ascii="Times New Roman" w:hAnsi="Times New Roman" w:cs="Times New Roman"/>
          <w:kern w:val="1"/>
          <w:sz w:val="16"/>
          <w:szCs w:val="16"/>
        </w:rPr>
        <w:t>агрегатора</w:t>
      </w:r>
      <w:proofErr w:type="spellEnd"/>
      <w:r>
        <w:rPr>
          <w:rFonts w:ascii="Times New Roman" w:hAnsi="Times New Roman" w:cs="Times New Roman"/>
          <w:kern w:val="1"/>
          <w:sz w:val="16"/>
          <w:szCs w:val="16"/>
        </w:rPr>
        <w:t>)</w:t>
      </w:r>
    </w:p>
    <w:p w:rsidR="007F0C57" w:rsidRDefault="007F0C57" w:rsidP="007F0C57">
      <w:pPr>
        <w:suppressAutoHyphens/>
        <w:contextualSpacing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согласно Регламенту взаимодействия участников сервиса 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hAnsi="Times New Roman" w:cs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7F0C57" w:rsidRDefault="007F0C57" w:rsidP="007F0C57">
      <w:pPr>
        <w:suppressAutoHyphens/>
        <w:ind w:firstLine="709"/>
        <w:contextualSpacing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9814" w:type="dxa"/>
        <w:tblInd w:w="108" w:type="dxa"/>
        <w:tblLook w:val="0000" w:firstRow="0" w:lastRow="0" w:firstColumn="0" w:lastColumn="0" w:noHBand="0" w:noVBand="0"/>
      </w:tblPr>
      <w:tblGrid>
        <w:gridCol w:w="2764"/>
        <w:gridCol w:w="1550"/>
        <w:gridCol w:w="2240"/>
        <w:gridCol w:w="1542"/>
        <w:gridCol w:w="1718"/>
      </w:tblGrid>
      <w:tr w:rsidR="007F0C57" w:rsidTr="00341741">
        <w:trPr>
          <w:cantSplit/>
          <w:tblHeader/>
        </w:trPr>
        <w:tc>
          <w:tcPr>
            <w:tcW w:w="2764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ПОДТВЕРЖДАЮ</w:t>
            </w:r>
          </w:p>
          <w:p w:rsidR="007F0C57" w:rsidRDefault="007F0C57" w:rsidP="00341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bottom w:val="dotted" w:sz="4" w:space="0" w:color="595959"/>
            </w:tcBorders>
            <w:vAlign w:val="bottom"/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bottom w:val="dotted" w:sz="4" w:space="0" w:color="595959"/>
            </w:tcBorders>
          </w:tcPr>
          <w:p w:rsidR="007F0C57" w:rsidRDefault="007F0C57" w:rsidP="00341741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bottom w:val="dotted" w:sz="4" w:space="0" w:color="595959"/>
            </w:tcBorders>
            <w:vAlign w:val="bottom"/>
          </w:tcPr>
          <w:p w:rsidR="007F0C57" w:rsidRDefault="007F0C57" w:rsidP="003417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57" w:rsidTr="00341741">
        <w:trPr>
          <w:cantSplit/>
          <w:tblHeader/>
        </w:trPr>
        <w:tc>
          <w:tcPr>
            <w:tcW w:w="2764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 xml:space="preserve">Подпись уполномоченного лица Сервисного </w:t>
            </w:r>
            <w:proofErr w:type="spellStart"/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>агрегатора</w:t>
            </w:r>
            <w:proofErr w:type="spellEnd"/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>/место для печати</w:t>
            </w:r>
          </w:p>
        </w:tc>
        <w:tc>
          <w:tcPr>
            <w:tcW w:w="1550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center"/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 xml:space="preserve">Должность </w:t>
            </w:r>
          </w:p>
        </w:tc>
        <w:tc>
          <w:tcPr>
            <w:tcW w:w="1542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jc w:val="right"/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dotted" w:sz="4" w:space="0" w:color="595959"/>
            </w:tcBorders>
          </w:tcPr>
          <w:p w:rsidR="007F0C57" w:rsidRDefault="007F0C57" w:rsidP="00341741">
            <w:pPr>
              <w:rPr>
                <w:rFonts w:ascii="Times New Roman" w:hAnsi="Times New Roman" w:cs="Times New Roman"/>
                <w:color w:val="7F7F7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7F7F7F"/>
                <w:sz w:val="14"/>
                <w:szCs w:val="14"/>
              </w:rPr>
              <w:t>И.О. Фамилия</w:t>
            </w:r>
          </w:p>
        </w:tc>
      </w:tr>
    </w:tbl>
    <w:p w:rsidR="007F0C57" w:rsidRDefault="007F0C57" w:rsidP="007F0C57">
      <w:pPr>
        <w:rPr>
          <w:rFonts w:ascii="Times New Roman" w:hAnsi="Times New Roman" w:cs="Times New Roman"/>
        </w:rPr>
      </w:pPr>
    </w:p>
    <w:p w:rsidR="007F0C57" w:rsidRDefault="007F0C57" w:rsidP="007F0C57">
      <w:pPr>
        <w:rPr>
          <w:rFonts w:ascii="Times New Roman" w:hAnsi="Times New Roman" w:cs="Times New Roman"/>
        </w:rPr>
      </w:pPr>
    </w:p>
    <w:p w:rsidR="007F0C57" w:rsidRDefault="007F0C57" w:rsidP="007F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ПРОИЗВОДИТЕЛЬ УСЛУГ:</w:t>
      </w:r>
    </w:p>
    <w:p w:rsidR="007F0C57" w:rsidRDefault="007F0C57" w:rsidP="007F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___________________             _______________              ________________</w:t>
      </w:r>
    </w:p>
    <w:p w:rsidR="0015557A" w:rsidRPr="009712AC" w:rsidRDefault="007F0C5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Должность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Подпись/МП                                           Дата подписания        </w:t>
      </w:r>
      <w:r w:rsidR="00681505">
        <w:rPr>
          <w:rFonts w:ascii="Times New Roman" w:hAnsi="Times New Roman" w:cs="Times New Roman"/>
          <w:sz w:val="16"/>
          <w:szCs w:val="16"/>
        </w:rPr>
        <w:t xml:space="preserve">                     </w:t>
      </w:r>
      <w:bookmarkStart w:id="0" w:name="_GoBack"/>
      <w:bookmarkEnd w:id="0"/>
    </w:p>
    <w:sectPr w:rsidR="0015557A" w:rsidRPr="0097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DE" w:rsidRDefault="004E43DE" w:rsidP="007F0C57">
      <w:r>
        <w:separator/>
      </w:r>
    </w:p>
  </w:endnote>
  <w:endnote w:type="continuationSeparator" w:id="0">
    <w:p w:rsidR="004E43DE" w:rsidRDefault="004E43DE" w:rsidP="007F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DE" w:rsidRDefault="004E43DE" w:rsidP="007F0C57">
      <w:r>
        <w:separator/>
      </w:r>
    </w:p>
  </w:footnote>
  <w:footnote w:type="continuationSeparator" w:id="0">
    <w:p w:rsidR="004E43DE" w:rsidRDefault="004E43DE" w:rsidP="007F0C57">
      <w:r>
        <w:continuationSeparator/>
      </w:r>
    </w:p>
  </w:footnote>
  <w:footnote w:id="1">
    <w:p w:rsidR="007F0C57" w:rsidRDefault="007F0C57" w:rsidP="007F0C57">
      <w:pPr>
        <w:pStyle w:val="1"/>
        <w:rPr>
          <w:rFonts w:ascii="Times New Roman" w:hAnsi="Times New Roman"/>
        </w:rPr>
      </w:pPr>
      <w:r>
        <w:rPr>
          <w:rStyle w:val="1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681505">
        <w:rPr>
          <w:rFonts w:ascii="Times New Roman" w:hAnsi="Times New Roman"/>
        </w:rPr>
        <w:t>Ф</w:t>
      </w:r>
      <w:r>
        <w:rPr>
          <w:rFonts w:ascii="Times New Roman" w:hAnsi="Times New Roman"/>
        </w:rPr>
        <w:t>орм</w:t>
      </w:r>
      <w:r w:rsidR="0068150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1 заполняется при подключении всех услуг, за исключением комплексных услуг </w:t>
      </w:r>
    </w:p>
  </w:footnote>
  <w:footnote w:id="2">
    <w:p w:rsidR="00C23266" w:rsidRDefault="00C23266" w:rsidP="00C23266">
      <w:pPr>
        <w:pStyle w:val="a4"/>
      </w:pPr>
      <w:r w:rsidRPr="002505F9">
        <w:rPr>
          <w:rFonts w:ascii="Times New Roman" w:hAnsi="Times New Roman" w:cs="Times New Roman"/>
          <w:color w:val="auto"/>
          <w:kern w:val="0"/>
        </w:rPr>
        <w:footnoteRef/>
      </w:r>
      <w:r w:rsidRPr="002505F9">
        <w:rPr>
          <w:rFonts w:ascii="Times New Roman" w:hAnsi="Times New Roman" w:cs="Times New Roman"/>
          <w:color w:val="auto"/>
          <w:kern w:val="0"/>
        </w:rPr>
        <w:t xml:space="preserve"> Заполняется сотрудниками Сервисного оператора</w:t>
      </w:r>
    </w:p>
  </w:footnote>
  <w:footnote w:id="3">
    <w:p w:rsidR="007F0C57" w:rsidRDefault="007F0C57" w:rsidP="007F0C57">
      <w:pPr>
        <w:pStyle w:val="a4"/>
      </w:pPr>
      <w:r w:rsidRPr="00FA533A">
        <w:rPr>
          <w:rStyle w:val="a3"/>
          <w:rFonts w:ascii="Times New Roman" w:hAnsi="Times New Roman" w:cs="Times New Roman"/>
        </w:rPr>
        <w:footnoteRef/>
      </w:r>
      <w:r w:rsidRPr="00FA533A">
        <w:rPr>
          <w:rFonts w:ascii="Times New Roman" w:hAnsi="Times New Roman" w:cs="Times New Roman"/>
        </w:rPr>
        <w:t xml:space="preserve"> </w:t>
      </w:r>
      <w:r w:rsidR="00681505">
        <w:rPr>
          <w:rFonts w:ascii="Times New Roman" w:hAnsi="Times New Roman"/>
        </w:rPr>
        <w:t>Ф</w:t>
      </w:r>
      <w:r>
        <w:rPr>
          <w:rFonts w:ascii="Times New Roman" w:hAnsi="Times New Roman"/>
        </w:rPr>
        <w:t>орм</w:t>
      </w:r>
      <w:r w:rsidR="0068150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2 заполняется при подключении комплексных услуг</w:t>
      </w:r>
    </w:p>
  </w:footnote>
  <w:footnote w:id="4">
    <w:p w:rsidR="007F0C57" w:rsidRDefault="007F0C57" w:rsidP="007F0C57">
      <w:pPr>
        <w:pStyle w:val="a4"/>
      </w:pPr>
      <w:r w:rsidRPr="002505F9">
        <w:rPr>
          <w:rFonts w:ascii="Times New Roman" w:hAnsi="Times New Roman" w:cs="Times New Roman"/>
          <w:color w:val="auto"/>
          <w:kern w:val="0"/>
        </w:rPr>
        <w:footnoteRef/>
      </w:r>
      <w:r w:rsidRPr="002505F9">
        <w:rPr>
          <w:rFonts w:ascii="Times New Roman" w:hAnsi="Times New Roman" w:cs="Times New Roman"/>
          <w:color w:val="auto"/>
          <w:kern w:val="0"/>
        </w:rPr>
        <w:t xml:space="preserve"> Заполняется сотрудниками Сервисного оператора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7"/>
    <w:rsid w:val="0015557A"/>
    <w:rsid w:val="004E43DE"/>
    <w:rsid w:val="00681505"/>
    <w:rsid w:val="007F0C57"/>
    <w:rsid w:val="009712AC"/>
    <w:rsid w:val="00C2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9D50E"/>
  <w15:chartTrackingRefBased/>
  <w15:docId w15:val="{828C38D0-2686-4745-A8CA-DB312576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57"/>
    <w:pPr>
      <w:spacing w:after="0" w:line="240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7F0C57"/>
    <w:rPr>
      <w:vertAlign w:val="superscript"/>
    </w:rPr>
  </w:style>
  <w:style w:type="paragraph" w:styleId="a4">
    <w:name w:val="footnote text"/>
    <w:basedOn w:val="a"/>
    <w:link w:val="a5"/>
    <w:uiPriority w:val="99"/>
    <w:rsid w:val="007F0C5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0C57"/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paragraph" w:styleId="a6">
    <w:name w:val="List Paragraph"/>
    <w:basedOn w:val="a"/>
    <w:qFormat/>
    <w:rsid w:val="007F0C57"/>
    <w:pPr>
      <w:spacing w:after="200" w:line="276" w:lineRule="auto"/>
      <w:ind w:left="720"/>
      <w:contextualSpacing/>
    </w:pPr>
  </w:style>
  <w:style w:type="paragraph" w:customStyle="1" w:styleId="1">
    <w:name w:val="Текст сноски1"/>
    <w:basedOn w:val="a"/>
    <w:qFormat/>
    <w:rsid w:val="007F0C57"/>
    <w:rPr>
      <w:rFonts w:cs="Times New Roman"/>
      <w:color w:val="auto"/>
      <w:kern w:val="0"/>
      <w:sz w:val="20"/>
      <w:szCs w:val="20"/>
    </w:rPr>
  </w:style>
  <w:style w:type="character" w:customStyle="1" w:styleId="10">
    <w:name w:val="Знак сноски1"/>
    <w:rsid w:val="007F0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Ящук Инна Викторовна</dc:creator>
  <cp:keywords/>
  <dc:description/>
  <cp:lastModifiedBy>Ящук Инна Викторовна</cp:lastModifiedBy>
  <cp:revision>3</cp:revision>
  <dcterms:created xsi:type="dcterms:W3CDTF">2026-04-16T13:05:00Z</dcterms:created>
  <dcterms:modified xsi:type="dcterms:W3CDTF">2026-04-16T13:06:00Z</dcterms:modified>
</cp:coreProperties>
</file>