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74" w:rsidRDefault="00C52774" w:rsidP="00C52774">
      <w:pPr>
        <w:pStyle w:val="a6"/>
        <w:tabs>
          <w:tab w:val="left" w:pos="1134"/>
        </w:tabs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ДОГОВОР  №_______</w:t>
      </w:r>
    </w:p>
    <w:p w:rsidR="00C52774" w:rsidRDefault="00C52774" w:rsidP="00C52774">
      <w:pPr>
        <w:pStyle w:val="a6"/>
        <w:tabs>
          <w:tab w:val="left" w:pos="1134"/>
        </w:tabs>
        <w:spacing w:after="20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присоединения к Правилам функционирования сервиса E-POS в качестве Производителя услуг</w:t>
      </w:r>
    </w:p>
    <w:p w:rsidR="00C52774" w:rsidRDefault="00C52774" w:rsidP="00C52774">
      <w:pPr>
        <w:pStyle w:val="a6"/>
        <w:tabs>
          <w:tab w:val="left" w:pos="1134"/>
        </w:tabs>
        <w:spacing w:after="20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г. Минск                                                                                         «_____»_____________</w:t>
      </w: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20__</w:t>
      </w:r>
      <w:r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C52774" w:rsidRDefault="00C52774" w:rsidP="00C5277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3"/>
          <w:szCs w:val="23"/>
        </w:rPr>
        <w:t xml:space="preserve">Открытое акционерное общество «Небанковская кредитно-финансовая организация «Единое расчетное и информационное пространство», именуемое в дальнейшем Сервисный оператор, в лице ____________________________________________________________, действующего на основании ___________________________________________, с одной стороны, и физическое лицо, не зарегистрированное в качестве индивидуального предпринимателя </w:t>
      </w:r>
      <w:r>
        <w:rPr>
          <w:rFonts w:ascii="Times New Roman" w:hAnsi="Times New Roman" w:cs="Times New Roman"/>
          <w:sz w:val="20"/>
        </w:rPr>
        <w:t xml:space="preserve">___________________________________________________________, </w:t>
      </w:r>
      <w:r>
        <w:rPr>
          <w:rFonts w:ascii="Times New Roman" w:hAnsi="Times New Roman" w:cs="Times New Roman"/>
          <w:sz w:val="23"/>
          <w:szCs w:val="23"/>
        </w:rPr>
        <w:t xml:space="preserve">л/н №__________________________, </w:t>
      </w:r>
    </w:p>
    <w:p w:rsidR="00C52774" w:rsidRDefault="00C52774" w:rsidP="00C52774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>(Фамилия, имя отчество полностью)</w:t>
      </w:r>
      <w:r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A6A6A6"/>
          <w:sz w:val="16"/>
          <w:szCs w:val="16"/>
        </w:rPr>
        <w:tab/>
      </w:r>
      <w:r>
        <w:rPr>
          <w:rFonts w:ascii="Times New Roman" w:hAnsi="Times New Roman" w:cs="Times New Roman"/>
          <w:color w:val="A6A6A6"/>
          <w:sz w:val="16"/>
          <w:szCs w:val="16"/>
        </w:rPr>
        <w:tab/>
      </w:r>
      <w:r>
        <w:rPr>
          <w:rFonts w:ascii="Times New Roman" w:hAnsi="Times New Roman" w:cs="Times New Roman"/>
          <w:color w:val="A6A6A6"/>
          <w:sz w:val="16"/>
          <w:szCs w:val="16"/>
        </w:rPr>
        <w:tab/>
      </w:r>
      <w:r>
        <w:rPr>
          <w:rFonts w:ascii="Times New Roman" w:hAnsi="Times New Roman" w:cs="Times New Roman"/>
          <w:color w:val="A6A6A6"/>
          <w:sz w:val="16"/>
          <w:szCs w:val="16"/>
        </w:rPr>
        <w:tab/>
      </w:r>
      <w:r>
        <w:rPr>
          <w:rFonts w:ascii="Times New Roman" w:hAnsi="Times New Roman" w:cs="Times New Roman"/>
          <w:color w:val="A6A6A6"/>
          <w:sz w:val="16"/>
          <w:szCs w:val="16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>(Личный номер, 14 знаков из паспорта)</w:t>
      </w:r>
    </w:p>
    <w:p w:rsidR="00C52774" w:rsidRDefault="00C52774" w:rsidP="00C52774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именуемый в дальнейшем «Производитель услуг», с другой стороны, вместе именуемые в дальнейшем Стороны, заключили настоящий Договор о следующем.</w:t>
      </w:r>
    </w:p>
    <w:p w:rsidR="00C52774" w:rsidRDefault="00C52774" w:rsidP="00C52774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C52774" w:rsidRDefault="00C52774" w:rsidP="00C52774">
      <w:pPr>
        <w:pStyle w:val="a6"/>
        <w:tabs>
          <w:tab w:val="left" w:pos="1134"/>
        </w:tabs>
        <w:spacing w:after="200"/>
        <w:jc w:val="center"/>
        <w:rPr>
          <w:rFonts w:ascii="Times New Roman" w:hAnsi="Times New Roman" w:cs="Times New Roman"/>
          <w:sz w:val="23"/>
          <w:szCs w:val="23"/>
        </w:rPr>
      </w:pPr>
      <w:r w:rsidRPr="00EE5F21">
        <w:rPr>
          <w:rFonts w:ascii="Times New Roman" w:hAnsi="Times New Roman" w:cs="Times New Roman"/>
          <w:sz w:val="23"/>
          <w:szCs w:val="23"/>
        </w:rPr>
        <w:t>1.</w:t>
      </w:r>
      <w:r>
        <w:rPr>
          <w:rFonts w:ascii="Times New Roman" w:hAnsi="Times New Roman" w:cs="Times New Roman"/>
          <w:sz w:val="23"/>
          <w:szCs w:val="23"/>
        </w:rPr>
        <w:t xml:space="preserve"> ПРЕДМЕТ ДОГОВОРА</w:t>
      </w:r>
    </w:p>
    <w:p w:rsidR="00C52774" w:rsidRDefault="00FF0AC3" w:rsidP="00C52774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Участники сервиса E-POS в порядке и на условиях, предусмотренных Правилами функционирования сервиса E-POS (далее – Правила), оказывают Производителю услуг услуги по организации приема платежей по сервису E-POS посредством платежной системы в едином расчетном и информационном пространстве и по предоставлению услуги сервиса E-POS, а Производитель услуг обязуется принять и оплатить оказанные услуги в соответствии с порядком и сроками, установленными Правилами.</w:t>
      </w:r>
    </w:p>
    <w:p w:rsidR="00C52774" w:rsidRDefault="00C52774" w:rsidP="00C52774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C52774" w:rsidRDefault="00C52774" w:rsidP="00C52774">
      <w:pPr>
        <w:pStyle w:val="a6"/>
        <w:tabs>
          <w:tab w:val="left" w:pos="1134"/>
        </w:tabs>
        <w:spacing w:after="20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УСЛОВИЯ ДОГОВОРА ПРИСОЕДИНЕНИЯ</w:t>
      </w:r>
    </w:p>
    <w:p w:rsidR="00FF0AC3" w:rsidRDefault="00FF0AC3" w:rsidP="00FF0AC3">
      <w:pPr>
        <w:pStyle w:val="a6"/>
        <w:tabs>
          <w:tab w:val="left" w:pos="1134"/>
        </w:tabs>
        <w:ind w:firstLine="70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  <w:lang w:val="en-US"/>
        </w:rPr>
        <w:t> </w:t>
      </w:r>
      <w:r>
        <w:rPr>
          <w:rFonts w:ascii="Times New Roman" w:hAnsi="Times New Roman" w:cs="Times New Roman"/>
          <w:sz w:val="23"/>
          <w:szCs w:val="23"/>
        </w:rPr>
        <w:t>Настоящий Договор является договором присоединения.</w:t>
      </w:r>
    </w:p>
    <w:p w:rsidR="00FF0AC3" w:rsidRDefault="00FF0AC3" w:rsidP="00FF0AC3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>
        <w:rPr>
          <w:rFonts w:ascii="Times New Roman" w:hAnsi="Times New Roman" w:cs="Times New Roman"/>
          <w:sz w:val="23"/>
          <w:szCs w:val="23"/>
          <w:lang w:val="en-US"/>
        </w:rPr>
        <w:t> </w:t>
      </w:r>
      <w:r>
        <w:rPr>
          <w:rFonts w:ascii="Times New Roman" w:hAnsi="Times New Roman" w:cs="Times New Roman"/>
          <w:sz w:val="23"/>
          <w:szCs w:val="23"/>
        </w:rPr>
        <w:t xml:space="preserve">Производитель услуг ознакомлен с Правилами, опубликованными в глобальной компьютерной сети Интернет на сайте raschet.by, и в соответствии со статьей 398 Гражданского кодекса Республики Беларусь посредством настоящего Договора полностью и безусловно присоединяется к ним. </w:t>
      </w:r>
    </w:p>
    <w:p w:rsidR="00FF0AC3" w:rsidRDefault="00FF0AC3" w:rsidP="00FF0AC3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>
        <w:rPr>
          <w:rFonts w:ascii="Times New Roman" w:hAnsi="Times New Roman" w:cs="Times New Roman"/>
          <w:sz w:val="23"/>
          <w:szCs w:val="23"/>
          <w:lang w:val="en-US"/>
        </w:rPr>
        <w:t> </w:t>
      </w:r>
      <w:r>
        <w:rPr>
          <w:rFonts w:ascii="Times New Roman" w:hAnsi="Times New Roman" w:cs="Times New Roman"/>
          <w:sz w:val="23"/>
          <w:szCs w:val="23"/>
        </w:rPr>
        <w:t xml:space="preserve">Факт присоединения Производителя услуг к Правилам является полным принятием им положений Правил </w:t>
      </w:r>
      <w:r w:rsidRPr="00D04A91">
        <w:rPr>
          <w:rFonts w:ascii="Times New Roman" w:hAnsi="Times New Roman" w:cs="Times New Roman"/>
          <w:sz w:val="23"/>
          <w:szCs w:val="23"/>
        </w:rPr>
        <w:t>и Стандартов Сервиса, включая Сборник вознаграждений за операции, осуществляемые ОАО «НКФО «ЕРИП» (и другими участниками ЕРИП).</w:t>
      </w:r>
    </w:p>
    <w:p w:rsidR="00FF0AC3" w:rsidRDefault="00FF0AC3" w:rsidP="00FF0AC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2.4. Производитель услуг, присоединившийся к Правилам, принимает дальнейшие изменения, вносимые в Правила и Стандарты Сервиса, в соответствии с порядком, указанным в Правилах.</w:t>
      </w:r>
    </w:p>
    <w:p w:rsidR="00C52774" w:rsidRDefault="00FF0AC3" w:rsidP="00FF0AC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2.5 Права, обязанности и ответственность Сторон определяются Правилами.</w:t>
      </w:r>
    </w:p>
    <w:p w:rsidR="00C52774" w:rsidRDefault="00C52774" w:rsidP="00C52774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C52774" w:rsidRDefault="00C52774" w:rsidP="00C52774">
      <w:pPr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РАЗМЕР ВОЗНАГРАЖДЕНИЯ. ПОРЯДОК ОПЛАТЫ УСЛУГ</w:t>
      </w:r>
    </w:p>
    <w:p w:rsidR="00C52774" w:rsidRDefault="00C52774" w:rsidP="00C52774">
      <w:pPr>
        <w:pStyle w:val="a3"/>
        <w:shd w:val="solid" w:color="FFFFFF" w:fill="auto"/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C52774" w:rsidRDefault="00C52774" w:rsidP="00C52774">
      <w:pPr>
        <w:pStyle w:val="a3"/>
        <w:shd w:val="solid" w:color="FFFFFF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3.1. Размер вознаграждения за услуги, оказываемые Производителю услуг, и порядок их оплаты определяются Правилами. </w:t>
      </w:r>
    </w:p>
    <w:p w:rsidR="00C52774" w:rsidRDefault="00C52774" w:rsidP="00C52774">
      <w:pPr>
        <w:pStyle w:val="a3"/>
        <w:shd w:val="solid" w:color="FFFFFF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F40BBF" w:rsidRDefault="00F40BBF" w:rsidP="00F40BBF">
      <w:pPr>
        <w:pStyle w:val="BodyTextIndent21"/>
        <w:spacing w:after="200"/>
        <w:ind w:left="0" w:firstLine="0"/>
        <w:jc w:val="center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4. РАЗРЕШЕНИЕ СПОРОВ</w:t>
      </w:r>
    </w:p>
    <w:p w:rsidR="00C52774" w:rsidRPr="00F40BBF" w:rsidRDefault="00F40BBF" w:rsidP="00F40BBF">
      <w:pPr>
        <w:pStyle w:val="a5"/>
        <w:spacing w:before="0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4.1. Порядок разрешения споров и разногласий, возникших между Сторонами по исполнению настоящего Договора или в связи с ним определяется Правилами.</w:t>
      </w:r>
    </w:p>
    <w:p w:rsidR="00F40BBF" w:rsidRDefault="00F40BBF" w:rsidP="00F40BBF">
      <w:pPr>
        <w:pStyle w:val="a5"/>
        <w:spacing w:before="0" w:after="20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СРОК ДЕЙСТВИЯ ДОГОВОРА</w:t>
      </w:r>
    </w:p>
    <w:p w:rsidR="00C52774" w:rsidRDefault="00F40BBF" w:rsidP="00F40BBF">
      <w:pPr>
        <w:pStyle w:val="a6"/>
        <w:tabs>
          <w:tab w:val="left" w:pos="1134"/>
        </w:tabs>
        <w:spacing w:after="200"/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Срок действия настоящего Договора определяется Правилами. </w:t>
      </w:r>
    </w:p>
    <w:p w:rsidR="00C52774" w:rsidRDefault="00C52774" w:rsidP="00C52774">
      <w:pPr>
        <w:pStyle w:val="a3"/>
        <w:shd w:val="solid" w:color="FFFFFF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tbl>
      <w:tblPr>
        <w:tblW w:w="9529" w:type="dxa"/>
        <w:tblLook w:val="0000"/>
      </w:tblPr>
      <w:tblGrid>
        <w:gridCol w:w="1838"/>
        <w:gridCol w:w="1814"/>
        <w:gridCol w:w="1791"/>
        <w:gridCol w:w="2141"/>
        <w:gridCol w:w="1945"/>
      </w:tblGrid>
      <w:tr w:rsidR="00C52774" w:rsidTr="005D6275">
        <w:trPr>
          <w:cantSplit/>
          <w:tblHeader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774" w:rsidRDefault="00C52774" w:rsidP="005D6275">
            <w:pPr>
              <w:pStyle w:val="a6"/>
              <w:tabs>
                <w:tab w:val="left" w:pos="1134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52774" w:rsidRDefault="00C52774" w:rsidP="005D6275">
            <w:pPr>
              <w:pStyle w:val="a6"/>
              <w:tabs>
                <w:tab w:val="left" w:pos="1134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Сервисного оператора</w:t>
            </w:r>
          </w:p>
        </w:tc>
        <w:tc>
          <w:tcPr>
            <w:tcW w:w="1814" w:type="dxa"/>
            <w:tcBorders>
              <w:top w:val="nil"/>
              <w:left w:val="nil"/>
              <w:bottom w:val="dotted" w:sz="4" w:space="0" w:color="59595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774" w:rsidRDefault="00C52774" w:rsidP="005D6275">
            <w:pPr>
              <w:pStyle w:val="a6"/>
              <w:tabs>
                <w:tab w:val="left" w:pos="1134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774" w:rsidRDefault="00C52774" w:rsidP="005D6275">
            <w:pPr>
              <w:pStyle w:val="a6"/>
              <w:tabs>
                <w:tab w:val="left" w:pos="1134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774" w:rsidRDefault="00C52774" w:rsidP="005D6275">
            <w:pPr>
              <w:pStyle w:val="a6"/>
              <w:tabs>
                <w:tab w:val="left" w:pos="1134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52774" w:rsidRDefault="00C52774" w:rsidP="005D6275">
            <w:pPr>
              <w:pStyle w:val="a6"/>
              <w:tabs>
                <w:tab w:val="left" w:pos="1134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Производителя услуг</w:t>
            </w:r>
          </w:p>
        </w:tc>
        <w:tc>
          <w:tcPr>
            <w:tcW w:w="1945" w:type="dxa"/>
            <w:tcBorders>
              <w:top w:val="nil"/>
              <w:left w:val="nil"/>
              <w:bottom w:val="dotted" w:sz="4" w:space="0" w:color="59595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774" w:rsidRDefault="00C52774" w:rsidP="005D6275">
            <w:pPr>
              <w:pStyle w:val="a6"/>
              <w:tabs>
                <w:tab w:val="left" w:pos="1134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2774" w:rsidTr="005D6275">
        <w:trPr>
          <w:cantSplit/>
          <w:tblHeader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774" w:rsidRDefault="00C52774" w:rsidP="005D6275">
            <w:pPr>
              <w:pStyle w:val="a6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4" w:type="dxa"/>
            <w:tcBorders>
              <w:top w:val="dotted" w:sz="4" w:space="0" w:color="59595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774" w:rsidRDefault="00C52774" w:rsidP="005D6275">
            <w:pPr>
              <w:pStyle w:val="a6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color w:val="595959"/>
                <w:sz w:val="23"/>
                <w:szCs w:val="23"/>
              </w:rPr>
              <w:t>Подпись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774" w:rsidRDefault="00C52774" w:rsidP="005D6275">
            <w:pPr>
              <w:pStyle w:val="a6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774" w:rsidRDefault="00C52774" w:rsidP="005D6275">
            <w:pPr>
              <w:pStyle w:val="a6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5" w:type="dxa"/>
            <w:tcBorders>
              <w:top w:val="dotted" w:sz="4" w:space="0" w:color="59595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774" w:rsidRDefault="00C52774" w:rsidP="005D6275">
            <w:pPr>
              <w:pStyle w:val="a6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color w:val="595959"/>
                <w:sz w:val="23"/>
                <w:szCs w:val="23"/>
              </w:rPr>
              <w:t>Подпись</w:t>
            </w:r>
          </w:p>
        </w:tc>
      </w:tr>
    </w:tbl>
    <w:p w:rsidR="00C52774" w:rsidRDefault="00C52774" w:rsidP="00C52774">
      <w:pPr>
        <w:pStyle w:val="BodyTextIndent21"/>
        <w:spacing w:after="200"/>
        <w:ind w:left="0" w:firstLine="0"/>
        <w:jc w:val="center"/>
        <w:rPr>
          <w:rFonts w:eastAsia="Calibri" w:cs="Times New Roman"/>
          <w:sz w:val="23"/>
          <w:szCs w:val="23"/>
        </w:rPr>
      </w:pPr>
      <w:r>
        <w:rPr>
          <w:rFonts w:cs="Times New Roman"/>
          <w:sz w:val="23"/>
          <w:szCs w:val="23"/>
        </w:rPr>
        <w:lastRenderedPageBreak/>
        <w:t>6. ИНЫЕ УСЛОВИЯ</w:t>
      </w:r>
    </w:p>
    <w:p w:rsidR="00FF0AC3" w:rsidRDefault="00FF0AC3" w:rsidP="00FF0AC3">
      <w:pPr>
        <w:pStyle w:val="a6"/>
        <w:tabs>
          <w:tab w:val="left" w:pos="1134"/>
        </w:tabs>
        <w:spacing w:line="228" w:lineRule="auto"/>
        <w:ind w:firstLine="709"/>
        <w:jc w:val="both"/>
        <w:rPr>
          <w:rFonts w:ascii="Times New Roman" w:eastAsia="Arial Unicode MS" w:hAnsi="Times New Roman" w:cs="Times New Roman"/>
          <w:sz w:val="23"/>
          <w:szCs w:val="23"/>
        </w:rPr>
      </w:pPr>
      <w:r>
        <w:rPr>
          <w:rFonts w:ascii="Times New Roman" w:eastAsia="Arial Unicode MS" w:hAnsi="Times New Roman" w:cs="Times New Roman"/>
          <w:sz w:val="23"/>
          <w:szCs w:val="23"/>
        </w:rPr>
        <w:t>6.1. Если в течение срока действия настоящего Договора одно или несколько установленных им положений становятся недействительными (ничтожными) либо не имеющими юридической силы в соответствии с законодательством, то это обстоятельство не делает недействительными (ничтожными) либо не имеющими юридической силы иные положения настоящего Договора, который продолжает действовать в соответствующей части.</w:t>
      </w:r>
    </w:p>
    <w:p w:rsidR="00FF0AC3" w:rsidRDefault="00FF0AC3" w:rsidP="00FF0AC3">
      <w:pPr>
        <w:pStyle w:val="a6"/>
        <w:tabs>
          <w:tab w:val="left" w:pos="1134"/>
        </w:tabs>
        <w:spacing w:line="22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6.2. Во всем </w:t>
      </w: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остальном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, что не предусмотрено Правилами и настоящим Договором, Стороны руководствуются законодательством.</w:t>
      </w:r>
    </w:p>
    <w:p w:rsidR="00FF0AC3" w:rsidRDefault="00FF0AC3" w:rsidP="00FF0AC3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6.3. Факсимильные копии Договора, все изменения и дополнения к Договору, а также иные документы, вытекающие из существа исполнения Договора, полученные по факсу и (или) электронной почте, подписанные и скрепленные печатью одной из Сторон, являются действительными, в случае если они подписаны и скреплены оригинальной печатью другой Стороны. Данные документы будут иметь юридическую силу до момента обменом оригиналами документов. </w:t>
      </w:r>
    </w:p>
    <w:p w:rsidR="00FF0AC3" w:rsidRDefault="00FF0AC3" w:rsidP="00FF0AC3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</w:p>
    <w:p w:rsidR="00FF0AC3" w:rsidRDefault="00FF0AC3" w:rsidP="00FF0AC3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6.4. К настоящему Договору прилагается и является его неотъемлемой частью:</w:t>
      </w:r>
    </w:p>
    <w:p w:rsidR="00C52774" w:rsidRDefault="00FF0AC3" w:rsidP="00FF0AC3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Приложение: Перечень услуг и счетов Производителя услуг.</w:t>
      </w:r>
    </w:p>
    <w:p w:rsidR="00C52774" w:rsidRDefault="00C52774" w:rsidP="00C52774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</w:p>
    <w:p w:rsidR="00C52774" w:rsidRDefault="00C52774" w:rsidP="00C52774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ЮРИДИЧЕСКИЕ АДРЕСА, БАНКОВСКИЕ РЕКВИЗИТЫ И ПОДПИСИ СТОРОН</w:t>
      </w:r>
    </w:p>
    <w:p w:rsidR="00F40BBF" w:rsidRDefault="00F40BBF" w:rsidP="00C52774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</w:p>
    <w:tbl>
      <w:tblPr>
        <w:tblW w:w="9606" w:type="dxa"/>
        <w:jc w:val="center"/>
        <w:tblLook w:val="0000"/>
      </w:tblPr>
      <w:tblGrid>
        <w:gridCol w:w="5087"/>
        <w:gridCol w:w="284"/>
        <w:gridCol w:w="4235"/>
      </w:tblGrid>
      <w:tr w:rsidR="00C52774" w:rsidTr="005D6275">
        <w:trPr>
          <w:cantSplit/>
          <w:tblHeader/>
          <w:jc w:val="center"/>
        </w:trPr>
        <w:tc>
          <w:tcPr>
            <w:tcW w:w="5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774" w:rsidRDefault="00C52774" w:rsidP="005D6275">
            <w:pPr>
              <w:spacing w:line="216" w:lineRule="auto"/>
              <w:ind w:right="9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Сервисный оператор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774" w:rsidRDefault="00C52774" w:rsidP="005D6275">
            <w:pPr>
              <w:pStyle w:val="a6"/>
              <w:tabs>
                <w:tab w:val="left" w:pos="1134"/>
              </w:tabs>
              <w:spacing w:line="21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4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774" w:rsidRDefault="00C52774" w:rsidP="00F40BBF">
            <w:pPr>
              <w:pStyle w:val="a6"/>
              <w:tabs>
                <w:tab w:val="left" w:pos="1134"/>
              </w:tabs>
              <w:spacing w:line="216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Производитель услуг</w:t>
            </w:r>
          </w:p>
        </w:tc>
      </w:tr>
      <w:tr w:rsidR="00C52774" w:rsidRPr="00FF0AC3" w:rsidTr="005D6275">
        <w:trPr>
          <w:cantSplit/>
          <w:trHeight w:val="2507"/>
          <w:tblHeader/>
          <w:jc w:val="center"/>
        </w:trPr>
        <w:tc>
          <w:tcPr>
            <w:tcW w:w="5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774" w:rsidRDefault="00C52774" w:rsidP="005D6275">
            <w:pP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Открытое акционерное общество «Небанковская кредитно-финансовая организация «Единое расчетное и информационное пространство»</w:t>
            </w:r>
          </w:p>
          <w:p w:rsidR="00C52774" w:rsidRDefault="00C52774" w:rsidP="005D627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220007, г. Минск, ул.Толстого, 6, 3 этаж,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. 303, </w:t>
            </w:r>
          </w:p>
          <w:p w:rsidR="00C52774" w:rsidRDefault="00C52774" w:rsidP="005D6275">
            <w:pP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счет для проведения расчетов в рамках Сервиса: </w:t>
            </w:r>
          </w:p>
          <w:p w:rsidR="00C52774" w:rsidRDefault="00C52774" w:rsidP="005D6275">
            <w:pP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en-US"/>
              </w:rPr>
              <w:t xml:space="preserve">BY82SSIS38190000001000000000, </w:t>
            </w:r>
          </w:p>
          <w:p w:rsidR="00C52774" w:rsidRDefault="00C52774" w:rsidP="005D6275">
            <w:pP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БИК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en-US"/>
              </w:rPr>
              <w:t>: SSISBY25</w:t>
            </w:r>
          </w:p>
          <w:p w:rsidR="00C52774" w:rsidRDefault="00C52774" w:rsidP="005D6275">
            <w:pP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УНП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en-US"/>
              </w:rPr>
              <w:t xml:space="preserve"> – 807000268, </w:t>
            </w:r>
          </w:p>
          <w:p w:rsidR="00C52774" w:rsidRDefault="00C52774" w:rsidP="005D6275">
            <w:pP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ОКПО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en-US"/>
              </w:rPr>
              <w:t xml:space="preserve"> – 382684845000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774" w:rsidRDefault="00C52774" w:rsidP="005D6275">
            <w:pPr>
              <w:pStyle w:val="a6"/>
              <w:tabs>
                <w:tab w:val="left" w:pos="1134"/>
              </w:tabs>
              <w:spacing w:line="216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4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774" w:rsidRDefault="00C52774" w:rsidP="005D6275">
            <w:pPr>
              <w:pStyle w:val="a6"/>
              <w:tabs>
                <w:tab w:val="left" w:pos="1134"/>
              </w:tabs>
              <w:spacing w:line="216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en-US"/>
              </w:rPr>
            </w:pPr>
          </w:p>
        </w:tc>
      </w:tr>
      <w:tr w:rsidR="00C52774" w:rsidTr="005D6275">
        <w:trPr>
          <w:cantSplit/>
          <w:trHeight w:val="697"/>
          <w:tblHeader/>
          <w:jc w:val="center"/>
        </w:trPr>
        <w:tc>
          <w:tcPr>
            <w:tcW w:w="5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774" w:rsidRDefault="00C52774" w:rsidP="005D6275">
            <w:pPr>
              <w:tabs>
                <w:tab w:val="left" w:pos="5103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От Сервисного оператор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а:</w:t>
            </w:r>
          </w:p>
          <w:p w:rsidR="00C52774" w:rsidRDefault="00C52774" w:rsidP="005D6275">
            <w:pPr>
              <w:spacing w:line="228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 </w:t>
            </w:r>
          </w:p>
          <w:p w:rsidR="00C52774" w:rsidRDefault="00C52774" w:rsidP="005D6275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«__»________20__ г.</w:t>
            </w:r>
          </w:p>
          <w:p w:rsidR="00C52774" w:rsidRDefault="00C52774" w:rsidP="005D6275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774" w:rsidRDefault="00C52774" w:rsidP="005D6275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4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774" w:rsidRDefault="00C52774" w:rsidP="005D6275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От Производителя услуг:</w:t>
            </w:r>
          </w:p>
          <w:p w:rsidR="00C52774" w:rsidRDefault="00C52774" w:rsidP="005D6275">
            <w:pPr>
              <w:spacing w:line="228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 </w:t>
            </w:r>
          </w:p>
          <w:p w:rsidR="00C52774" w:rsidRDefault="00C52774" w:rsidP="005D6275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«__»________20__ г.</w:t>
            </w:r>
          </w:p>
          <w:p w:rsidR="00C52774" w:rsidRDefault="00C52774" w:rsidP="005D6275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</w:tbl>
    <w:p w:rsidR="00C52774" w:rsidRDefault="00C52774" w:rsidP="00C52774">
      <w:pPr>
        <w:suppressAutoHyphens/>
        <w:ind w:firstLine="7371"/>
        <w:contextualSpacing/>
        <w:rPr>
          <w:rFonts w:ascii="Times New Roman" w:hAnsi="Times New Roman" w:cs="Times New Roman"/>
          <w:kern w:val="1"/>
          <w:sz w:val="24"/>
          <w:szCs w:val="24"/>
        </w:rPr>
        <w:sectPr w:rsidR="00C52774" w:rsidSect="00C52774">
          <w:pgSz w:w="11906" w:h="16838" w:code="9"/>
          <w:pgMar w:top="1021" w:right="567" w:bottom="794" w:left="1701" w:header="709" w:footer="0" w:gutter="0"/>
          <w:cols w:space="720"/>
          <w:formProt w:val="0"/>
          <w:docGrid w:linePitch="100"/>
        </w:sectPr>
      </w:pPr>
    </w:p>
    <w:p w:rsidR="00C52774" w:rsidRDefault="00C52774" w:rsidP="00C52774">
      <w:pPr>
        <w:suppressAutoHyphens/>
        <w:ind w:firstLine="7371"/>
        <w:contextualSpacing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4"/>
          <w:szCs w:val="24"/>
        </w:rPr>
        <w:lastRenderedPageBreak/>
        <w:t xml:space="preserve">Приложение </w:t>
      </w:r>
    </w:p>
    <w:p w:rsidR="00C52774" w:rsidRDefault="00C52774" w:rsidP="00C52774">
      <w:pPr>
        <w:suppressAutoHyphens/>
        <w:ind w:firstLine="7371"/>
        <w:contextualSpacing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к договору №                 </w:t>
      </w:r>
    </w:p>
    <w:p w:rsidR="00C52774" w:rsidRDefault="00C52774" w:rsidP="00C52774">
      <w:pPr>
        <w:suppressAutoHyphens/>
        <w:ind w:firstLine="7371"/>
        <w:contextualSpacing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от                  20__ г.</w:t>
      </w:r>
    </w:p>
    <w:p w:rsidR="00C52774" w:rsidRDefault="00C52774" w:rsidP="00C52774">
      <w:pPr>
        <w:suppressAutoHyphens/>
        <w:ind w:firstLine="709"/>
        <w:contextualSpacing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C52774" w:rsidRDefault="00C52774" w:rsidP="00C52774">
      <w:pPr>
        <w:suppressAutoHyphens/>
        <w:ind w:firstLine="709"/>
        <w:contextualSpacing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ПЕРЕЧЕНЬ УСЛУГ И СЧЕТОВ</w:t>
      </w:r>
    </w:p>
    <w:p w:rsidR="00C52774" w:rsidRDefault="00C52774" w:rsidP="00C52774">
      <w:pPr>
        <w:suppressAutoHyphens/>
        <w:ind w:firstLine="709"/>
        <w:contextualSpacing/>
        <w:jc w:val="center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Производителя Услуг</w:t>
      </w:r>
    </w:p>
    <w:p w:rsidR="00C52774" w:rsidRDefault="00C52774" w:rsidP="00C52774">
      <w:pPr>
        <w:suppressAutoHyphens/>
        <w:ind w:firstLine="709"/>
        <w:contextualSpacing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tbl>
      <w:tblPr>
        <w:tblW w:w="10065" w:type="dxa"/>
        <w:jc w:val="center"/>
        <w:tblLook w:val="0000"/>
      </w:tblPr>
      <w:tblGrid>
        <w:gridCol w:w="10065"/>
      </w:tblGrid>
      <w:tr w:rsidR="00C52774" w:rsidTr="00C52774">
        <w:trPr>
          <w:cantSplit/>
          <w:tblHeader/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774" w:rsidRDefault="00C52774" w:rsidP="005D6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Наименования(е) подключаемых(ой) услуг(и):</w:t>
            </w:r>
          </w:p>
        </w:tc>
      </w:tr>
      <w:tr w:rsidR="00C52774" w:rsidTr="00C52774">
        <w:trPr>
          <w:cantSplit/>
          <w:tblHeader/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774" w:rsidRDefault="00C52774" w:rsidP="005D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774" w:rsidTr="00C52774">
        <w:trPr>
          <w:cantSplit/>
          <w:tblHeader/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774" w:rsidRDefault="00C52774" w:rsidP="005D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774" w:rsidRDefault="00C52774" w:rsidP="00C52774">
      <w:pPr>
        <w:suppressAutoHyphens/>
        <w:ind w:firstLine="709"/>
        <w:contextualSpacing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tbl>
      <w:tblPr>
        <w:tblW w:w="10017" w:type="dxa"/>
        <w:jc w:val="center"/>
        <w:tblLook w:val="0000"/>
      </w:tblPr>
      <w:tblGrid>
        <w:gridCol w:w="4592"/>
        <w:gridCol w:w="2133"/>
        <w:gridCol w:w="1255"/>
        <w:gridCol w:w="2037"/>
      </w:tblGrid>
      <w:tr w:rsidR="00C52774" w:rsidTr="00C52774">
        <w:trPr>
          <w:cantSplit/>
          <w:tblHeader/>
          <w:jc w:val="center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774" w:rsidRDefault="00C52774" w:rsidP="005D6275">
            <w:pPr>
              <w:spacing w:before="20" w:after="20"/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производителя услуг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774" w:rsidRDefault="00C52774" w:rsidP="005D6275">
            <w:pPr>
              <w:spacing w:before="20" w:after="20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774" w:rsidRDefault="00C52774" w:rsidP="005D6275">
            <w:pPr>
              <w:spacing w:before="20" w:after="20"/>
              <w:ind w:left="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774" w:rsidRDefault="00C52774" w:rsidP="005D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774" w:rsidRDefault="00C52774" w:rsidP="00C52774">
      <w:pPr>
        <w:suppressAutoHyphens/>
        <w:ind w:firstLine="709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tbl>
      <w:tblPr>
        <w:tblW w:w="10017" w:type="dxa"/>
        <w:jc w:val="center"/>
        <w:tblLook w:val="0000"/>
      </w:tblPr>
      <w:tblGrid>
        <w:gridCol w:w="340"/>
        <w:gridCol w:w="341"/>
        <w:gridCol w:w="341"/>
        <w:gridCol w:w="358"/>
        <w:gridCol w:w="360"/>
        <w:gridCol w:w="359"/>
        <w:gridCol w:w="358"/>
        <w:gridCol w:w="359"/>
        <w:gridCol w:w="360"/>
        <w:gridCol w:w="358"/>
        <w:gridCol w:w="359"/>
        <w:gridCol w:w="359"/>
        <w:gridCol w:w="340"/>
        <w:gridCol w:w="19"/>
        <w:gridCol w:w="359"/>
        <w:gridCol w:w="359"/>
        <w:gridCol w:w="358"/>
        <w:gridCol w:w="360"/>
        <w:gridCol w:w="359"/>
        <w:gridCol w:w="319"/>
        <w:gridCol w:w="39"/>
        <w:gridCol w:w="359"/>
        <w:gridCol w:w="360"/>
        <w:gridCol w:w="358"/>
        <w:gridCol w:w="359"/>
        <w:gridCol w:w="359"/>
        <w:gridCol w:w="359"/>
        <w:gridCol w:w="359"/>
        <w:gridCol w:w="9"/>
        <w:gridCol w:w="350"/>
        <w:gridCol w:w="361"/>
        <w:gridCol w:w="20"/>
      </w:tblGrid>
      <w:tr w:rsidR="00C52774" w:rsidTr="00C52774">
        <w:trPr>
          <w:cantSplit/>
          <w:tblHeader/>
          <w:jc w:val="center"/>
        </w:trPr>
        <w:tc>
          <w:tcPr>
            <w:tcW w:w="45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74" w:rsidRDefault="00C52774" w:rsidP="005D6275">
            <w:pPr>
              <w:spacing w:before="20" w:after="20"/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Банковский идентификационный код (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val="en-US"/>
              </w:rPr>
              <w:t>BIC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(8 или 11 символов)</w:t>
            </w:r>
          </w:p>
        </w:tc>
        <w:tc>
          <w:tcPr>
            <w:tcW w:w="21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74" w:rsidRDefault="00C52774" w:rsidP="005D6275">
            <w:pPr>
              <w:spacing w:before="20" w:after="20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74" w:rsidRDefault="00C52774" w:rsidP="005D6275">
            <w:pPr>
              <w:spacing w:before="20" w:after="20"/>
              <w:ind w:left="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Условный номер участника расчетов (УНУР)</w:t>
            </w:r>
            <w:r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(3 цифры)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74" w:rsidRDefault="00C52774" w:rsidP="005D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774" w:rsidTr="00C52774">
        <w:trPr>
          <w:cantSplit/>
          <w:trHeight w:val="283"/>
          <w:tblHeader/>
          <w:jc w:val="center"/>
        </w:trPr>
        <w:tc>
          <w:tcPr>
            <w:tcW w:w="10017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74" w:rsidRDefault="00C52774" w:rsidP="005D6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>Международный номер счета IBAN</w:t>
            </w:r>
            <w:r>
              <w:rPr>
                <w:rFonts w:ascii="Times New Roman" w:hAnsi="Times New Roman" w:cs="Times New Roman"/>
                <w:bCs/>
                <w:color w:val="A6A6A6"/>
                <w:sz w:val="24"/>
                <w:szCs w:val="24"/>
              </w:rPr>
              <w:t xml:space="preserve"> (28 символов (с учетом </w:t>
            </w:r>
            <w:r>
              <w:rPr>
                <w:rFonts w:ascii="Times New Roman" w:hAnsi="Times New Roman" w:cs="Times New Roman"/>
                <w:bCs/>
                <w:color w:val="A6A6A6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bCs/>
                <w:color w:val="A6A6A6"/>
                <w:sz w:val="24"/>
                <w:szCs w:val="24"/>
              </w:rPr>
              <w:t>), по 1-му символу в каждую ячейку)</w:t>
            </w:r>
          </w:p>
        </w:tc>
      </w:tr>
      <w:tr w:rsidR="00C52774" w:rsidTr="00C52774">
        <w:trPr>
          <w:gridAfter w:val="1"/>
          <w:wAfter w:w="20" w:type="dxa"/>
          <w:cantSplit/>
          <w:trHeight w:val="283"/>
          <w:tblHeader/>
          <w:jc w:val="center"/>
        </w:trPr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74" w:rsidRDefault="00C52774" w:rsidP="005D627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1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74" w:rsidRDefault="00C52774" w:rsidP="005D6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74" w:rsidRDefault="00C52774" w:rsidP="005D62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8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74" w:rsidRDefault="00C52774" w:rsidP="005D62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74" w:rsidRDefault="00C52774" w:rsidP="005D62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74" w:rsidRDefault="00C52774" w:rsidP="005D62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8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74" w:rsidRDefault="00C52774" w:rsidP="005D62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74" w:rsidRDefault="00C52774" w:rsidP="005D62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74" w:rsidRDefault="00C52774" w:rsidP="005D62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8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74" w:rsidRDefault="00C52774" w:rsidP="005D62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74" w:rsidRDefault="00C52774" w:rsidP="005D62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74" w:rsidRDefault="00C52774" w:rsidP="005D62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74" w:rsidRDefault="00C52774" w:rsidP="005D62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74" w:rsidRDefault="00C52774" w:rsidP="005D62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74" w:rsidRDefault="00C52774" w:rsidP="005D62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8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74" w:rsidRDefault="00C52774" w:rsidP="005D62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74" w:rsidRDefault="00C52774" w:rsidP="005D62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74" w:rsidRDefault="00C52774" w:rsidP="005D62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74" w:rsidRDefault="00C52774" w:rsidP="005D62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74" w:rsidRDefault="00C52774" w:rsidP="005D62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74" w:rsidRDefault="00C52774" w:rsidP="005D62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8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74" w:rsidRDefault="00C52774" w:rsidP="005D62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74" w:rsidRDefault="00C52774" w:rsidP="005D62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74" w:rsidRDefault="00C52774" w:rsidP="005D62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74" w:rsidRDefault="00C52774" w:rsidP="005D62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74" w:rsidRDefault="00C52774" w:rsidP="005D62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74" w:rsidRDefault="00C52774" w:rsidP="005D62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74" w:rsidRDefault="00C52774" w:rsidP="005D62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C52774" w:rsidRDefault="00C52774" w:rsidP="00C52774">
      <w:pPr>
        <w:suppressAutoHyphens/>
        <w:ind w:firstLine="709"/>
        <w:contextualSpacing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C52774" w:rsidRDefault="00C52774" w:rsidP="00C52774">
      <w:pPr>
        <w:suppressAutoHyphens/>
        <w:ind w:firstLine="709"/>
        <w:contextualSpacing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Производитель услуг осуществляет взаимодействие посредством программно-технического комплекса Сервисного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агрегатора</w:t>
      </w:r>
      <w:proofErr w:type="spellEnd"/>
    </w:p>
    <w:p w:rsidR="00C52774" w:rsidRDefault="00C52774" w:rsidP="00C52774">
      <w:pPr>
        <w:suppressAutoHyphens/>
        <w:contextualSpacing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_____________________________________________________________________________</w:t>
      </w:r>
    </w:p>
    <w:p w:rsidR="00C52774" w:rsidRDefault="00C52774" w:rsidP="00C52774">
      <w:pPr>
        <w:suppressAutoHyphens/>
        <w:contextualSpacing/>
        <w:jc w:val="center"/>
        <w:rPr>
          <w:rFonts w:ascii="Times New Roman" w:hAnsi="Times New Roman" w:cs="Times New Roman"/>
          <w:kern w:val="1"/>
          <w:sz w:val="16"/>
          <w:szCs w:val="16"/>
        </w:rPr>
      </w:pPr>
      <w:r>
        <w:rPr>
          <w:rFonts w:ascii="Times New Roman" w:hAnsi="Times New Roman" w:cs="Times New Roman"/>
          <w:kern w:val="1"/>
          <w:sz w:val="16"/>
          <w:szCs w:val="16"/>
        </w:rPr>
        <w:t xml:space="preserve">(наименование Сервисного </w:t>
      </w:r>
      <w:proofErr w:type="spellStart"/>
      <w:r>
        <w:rPr>
          <w:rFonts w:ascii="Times New Roman" w:hAnsi="Times New Roman" w:cs="Times New Roman"/>
          <w:kern w:val="1"/>
          <w:sz w:val="16"/>
          <w:szCs w:val="16"/>
        </w:rPr>
        <w:t>агрегатора</w:t>
      </w:r>
      <w:proofErr w:type="spellEnd"/>
      <w:r>
        <w:rPr>
          <w:rFonts w:ascii="Times New Roman" w:hAnsi="Times New Roman" w:cs="Times New Roman"/>
          <w:kern w:val="1"/>
          <w:sz w:val="16"/>
          <w:szCs w:val="16"/>
        </w:rPr>
        <w:t>)</w:t>
      </w:r>
    </w:p>
    <w:p w:rsidR="00C52774" w:rsidRDefault="00C52774" w:rsidP="00C52774">
      <w:pPr>
        <w:suppressAutoHyphens/>
        <w:contextualSpacing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согласно Регламенту взаимодействия участников сервиса 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kern w:val="1"/>
          <w:sz w:val="24"/>
          <w:szCs w:val="24"/>
        </w:rPr>
        <w:t>-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>POS</w:t>
      </w:r>
      <w:r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C52774" w:rsidRDefault="00C52774" w:rsidP="00C52774">
      <w:pPr>
        <w:suppressAutoHyphens/>
        <w:ind w:firstLine="709"/>
        <w:contextualSpacing/>
        <w:rPr>
          <w:rFonts w:ascii="Times New Roman" w:hAnsi="Times New Roman" w:cs="Times New Roman"/>
          <w:kern w:val="1"/>
          <w:sz w:val="24"/>
          <w:szCs w:val="24"/>
        </w:rPr>
      </w:pPr>
    </w:p>
    <w:p w:rsidR="00C52774" w:rsidRDefault="00C52774" w:rsidP="00C52774">
      <w:pPr>
        <w:suppressAutoHyphens/>
        <w:ind w:left="-709" w:firstLine="709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ПОДТВЕРЖДАЮ</w:t>
      </w:r>
    </w:p>
    <w:tbl>
      <w:tblPr>
        <w:tblW w:w="10313" w:type="dxa"/>
        <w:tblInd w:w="-709" w:type="dxa"/>
        <w:tblLook w:val="0000"/>
      </w:tblPr>
      <w:tblGrid>
        <w:gridCol w:w="2795"/>
        <w:gridCol w:w="1567"/>
        <w:gridCol w:w="2265"/>
        <w:gridCol w:w="1559"/>
        <w:gridCol w:w="2127"/>
      </w:tblGrid>
      <w:tr w:rsidR="00C52774" w:rsidTr="005D6275">
        <w:trPr>
          <w:cantSplit/>
          <w:tblHeader/>
        </w:trPr>
        <w:tc>
          <w:tcPr>
            <w:tcW w:w="2795" w:type="dxa"/>
            <w:tcBorders>
              <w:bottom w:val="dotted" w:sz="4" w:space="0" w:color="595959"/>
            </w:tcBorders>
          </w:tcPr>
          <w:p w:rsidR="00C52774" w:rsidRDefault="00C52774" w:rsidP="005D6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bottom w:val="dotted" w:sz="4" w:space="0" w:color="595959"/>
            </w:tcBorders>
          </w:tcPr>
          <w:p w:rsidR="00C52774" w:rsidRDefault="00C52774" w:rsidP="005D6275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bottom w:val="dotted" w:sz="4" w:space="0" w:color="595959"/>
            </w:tcBorders>
            <w:vAlign w:val="bottom"/>
          </w:tcPr>
          <w:p w:rsidR="00C52774" w:rsidRDefault="00C52774" w:rsidP="005D6275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dotted" w:sz="4" w:space="0" w:color="595959"/>
            </w:tcBorders>
          </w:tcPr>
          <w:p w:rsidR="00C52774" w:rsidRDefault="00C52774" w:rsidP="005D6275">
            <w:pPr>
              <w:spacing w:line="280" w:lineRule="exac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dotted" w:sz="4" w:space="0" w:color="595959"/>
            </w:tcBorders>
            <w:vAlign w:val="bottom"/>
          </w:tcPr>
          <w:p w:rsidR="00C52774" w:rsidRDefault="00C52774" w:rsidP="005D62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774" w:rsidTr="005D6275">
        <w:trPr>
          <w:cantSplit/>
          <w:tblHeader/>
        </w:trPr>
        <w:tc>
          <w:tcPr>
            <w:tcW w:w="2795" w:type="dxa"/>
            <w:tcBorders>
              <w:top w:val="dotted" w:sz="4" w:space="0" w:color="595959"/>
            </w:tcBorders>
          </w:tcPr>
          <w:p w:rsidR="00C52774" w:rsidRDefault="00C52774" w:rsidP="005D6275">
            <w:pPr>
              <w:rPr>
                <w:rFonts w:ascii="Times New Roman" w:hAnsi="Times New Roman" w:cs="Times New Roman"/>
                <w:color w:val="59595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/>
                <w:sz w:val="14"/>
                <w:szCs w:val="14"/>
              </w:rPr>
              <w:t>Подпись/место для печати</w:t>
            </w:r>
          </w:p>
        </w:tc>
        <w:tc>
          <w:tcPr>
            <w:tcW w:w="1567" w:type="dxa"/>
            <w:tcBorders>
              <w:top w:val="dotted" w:sz="4" w:space="0" w:color="595959"/>
            </w:tcBorders>
          </w:tcPr>
          <w:p w:rsidR="00C52774" w:rsidRDefault="00C52774" w:rsidP="005D6275">
            <w:pPr>
              <w:jc w:val="center"/>
              <w:rPr>
                <w:rFonts w:ascii="Times New Roman" w:hAnsi="Times New Roman" w:cs="Times New Roman"/>
                <w:color w:val="595959"/>
                <w:sz w:val="14"/>
                <w:szCs w:val="14"/>
              </w:rPr>
            </w:pPr>
          </w:p>
        </w:tc>
        <w:tc>
          <w:tcPr>
            <w:tcW w:w="2265" w:type="dxa"/>
            <w:tcBorders>
              <w:top w:val="dotted" w:sz="4" w:space="0" w:color="595959"/>
            </w:tcBorders>
          </w:tcPr>
          <w:p w:rsidR="00C52774" w:rsidRDefault="00C52774" w:rsidP="005D6275">
            <w:pPr>
              <w:jc w:val="center"/>
              <w:rPr>
                <w:rFonts w:ascii="Times New Roman" w:hAnsi="Times New Roman" w:cs="Times New Roman"/>
                <w:color w:val="59595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/>
                <w:sz w:val="14"/>
                <w:szCs w:val="14"/>
              </w:rPr>
              <w:t>Должность руководителя</w:t>
            </w:r>
          </w:p>
        </w:tc>
        <w:tc>
          <w:tcPr>
            <w:tcW w:w="1559" w:type="dxa"/>
            <w:tcBorders>
              <w:top w:val="dotted" w:sz="4" w:space="0" w:color="595959"/>
            </w:tcBorders>
          </w:tcPr>
          <w:p w:rsidR="00C52774" w:rsidRDefault="00C52774" w:rsidP="005D6275">
            <w:pPr>
              <w:jc w:val="right"/>
              <w:rPr>
                <w:rFonts w:ascii="Times New Roman" w:hAnsi="Times New Roman" w:cs="Times New Roman"/>
                <w:color w:val="595959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dotted" w:sz="4" w:space="0" w:color="595959"/>
            </w:tcBorders>
          </w:tcPr>
          <w:p w:rsidR="00C52774" w:rsidRDefault="00C52774" w:rsidP="005D6275">
            <w:pPr>
              <w:jc w:val="right"/>
              <w:rPr>
                <w:rFonts w:ascii="Times New Roman" w:hAnsi="Times New Roman" w:cs="Times New Roman"/>
                <w:color w:val="59595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/>
                <w:sz w:val="14"/>
                <w:szCs w:val="14"/>
              </w:rPr>
              <w:t>И.О. Фамилия</w:t>
            </w:r>
          </w:p>
        </w:tc>
      </w:tr>
    </w:tbl>
    <w:p w:rsidR="00C52774" w:rsidRDefault="00C52774" w:rsidP="00C52774">
      <w:pPr>
        <w:suppressAutoHyphens/>
        <w:ind w:left="-709" w:firstLine="709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tbl>
      <w:tblPr>
        <w:tblW w:w="9606" w:type="dxa"/>
        <w:tblLook w:val="0000"/>
      </w:tblPr>
      <w:tblGrid>
        <w:gridCol w:w="4503"/>
        <w:gridCol w:w="236"/>
        <w:gridCol w:w="4867"/>
      </w:tblGrid>
      <w:tr w:rsidR="00C52774" w:rsidTr="005D6275">
        <w:trPr>
          <w:cantSplit/>
          <w:trHeight w:val="1190"/>
          <w:tblHeader/>
        </w:trPr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774" w:rsidRDefault="00C52774" w:rsidP="005D6275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От Сервисного оператор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а:</w:t>
            </w:r>
          </w:p>
          <w:p w:rsidR="00C52774" w:rsidRDefault="00C52774" w:rsidP="005D6275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C52774" w:rsidRDefault="00C52774" w:rsidP="005D6275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774" w:rsidRDefault="00C52774" w:rsidP="005D6275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4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774" w:rsidRDefault="00C52774" w:rsidP="00F40BBF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От Производителя услуг:</w:t>
            </w:r>
          </w:p>
        </w:tc>
      </w:tr>
      <w:tr w:rsidR="00C52774" w:rsidTr="005D6275">
        <w:trPr>
          <w:cantSplit/>
          <w:trHeight w:val="1057"/>
          <w:tblHeader/>
        </w:trPr>
        <w:tc>
          <w:tcPr>
            <w:tcW w:w="4503" w:type="dxa"/>
          </w:tcPr>
          <w:p w:rsidR="00C52774" w:rsidRDefault="00C52774" w:rsidP="005D6275">
            <w:pPr>
              <w:spacing w:line="228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 </w:t>
            </w:r>
          </w:p>
          <w:p w:rsidR="00C52774" w:rsidRDefault="00C52774" w:rsidP="005D6275">
            <w:pPr>
              <w:spacing w:line="22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«__»________20__ г.</w:t>
            </w:r>
          </w:p>
          <w:p w:rsidR="00C52774" w:rsidRDefault="00C52774" w:rsidP="005D6275">
            <w:pPr>
              <w:spacing w:line="22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6" w:type="dxa"/>
          </w:tcPr>
          <w:p w:rsidR="00C52774" w:rsidRDefault="00C52774" w:rsidP="005D6275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C52774" w:rsidRDefault="00C52774" w:rsidP="00F40BBF">
            <w:pPr>
              <w:spacing w:line="228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 </w:t>
            </w:r>
          </w:p>
          <w:p w:rsidR="00C52774" w:rsidRDefault="00C52774" w:rsidP="00F40BBF">
            <w:pPr>
              <w:spacing w:line="22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«__»________20__ г.</w:t>
            </w:r>
          </w:p>
          <w:p w:rsidR="00C52774" w:rsidRDefault="00C52774" w:rsidP="00F40BBF">
            <w:pPr>
              <w:spacing w:line="22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52774" w:rsidRDefault="00C52774" w:rsidP="00C52774">
      <w:pPr>
        <w:pStyle w:val="a3"/>
        <w:widowControl/>
        <w:spacing w:after="0" w:line="240" w:lineRule="auto"/>
        <w:jc w:val="left"/>
        <w:rPr>
          <w:rFonts w:ascii="Times New Roman" w:hAnsi="Times New Roman"/>
          <w:b/>
          <w:bCs/>
          <w:color w:val="auto"/>
          <w:sz w:val="28"/>
          <w:szCs w:val="28"/>
          <w:u w:val="single" w:color="FFFFFF"/>
        </w:rPr>
      </w:pPr>
    </w:p>
    <w:p w:rsidR="00C52774" w:rsidRDefault="00C52774" w:rsidP="00C52774">
      <w:pPr>
        <w:pStyle w:val="a3"/>
        <w:widowControl/>
        <w:spacing w:after="0" w:line="360" w:lineRule="auto"/>
        <w:ind w:firstLine="720"/>
        <w:jc w:val="both"/>
        <w:rPr>
          <w:rStyle w:val="FontStyle14"/>
          <w:bCs/>
          <w:color w:val="auto"/>
          <w:sz w:val="28"/>
          <w:szCs w:val="28"/>
        </w:rPr>
      </w:pPr>
    </w:p>
    <w:p w:rsidR="00C52774" w:rsidRDefault="00C52774" w:rsidP="00C52774">
      <w:pPr>
        <w:pStyle w:val="a3"/>
        <w:widowControl/>
        <w:spacing w:after="0" w:line="360" w:lineRule="auto"/>
        <w:ind w:firstLine="720"/>
        <w:jc w:val="both"/>
        <w:rPr>
          <w:rStyle w:val="FontStyle14"/>
          <w:bCs/>
          <w:color w:val="auto"/>
          <w:sz w:val="28"/>
          <w:szCs w:val="28"/>
        </w:rPr>
      </w:pPr>
    </w:p>
    <w:p w:rsidR="002E5A73" w:rsidRDefault="002E5A73"/>
    <w:sectPr w:rsidR="002E5A73" w:rsidSect="00A2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774"/>
    <w:rsid w:val="002E5A73"/>
    <w:rsid w:val="003B2CA5"/>
    <w:rsid w:val="00440E6D"/>
    <w:rsid w:val="004A3072"/>
    <w:rsid w:val="005D6275"/>
    <w:rsid w:val="00A27DD0"/>
    <w:rsid w:val="00C52774"/>
    <w:rsid w:val="00C7340C"/>
    <w:rsid w:val="00C91684"/>
    <w:rsid w:val="00DB1045"/>
    <w:rsid w:val="00F40BBF"/>
    <w:rsid w:val="00FF0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74"/>
    <w:rPr>
      <w:rFonts w:cs="Calibri"/>
      <w:color w:val="00000A"/>
      <w:kern w:val="2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C52774"/>
    <w:pPr>
      <w:widowControl w:val="0"/>
      <w:spacing w:after="140" w:line="288" w:lineRule="auto"/>
      <w:jc w:val="center"/>
    </w:pPr>
    <w:rPr>
      <w:rFonts w:cs="Times New Roman"/>
      <w:sz w:val="20"/>
      <w:szCs w:val="20"/>
      <w:lang/>
    </w:rPr>
  </w:style>
  <w:style w:type="character" w:customStyle="1" w:styleId="a4">
    <w:name w:val="Основной текст Знак"/>
    <w:link w:val="a3"/>
    <w:rsid w:val="00C52774"/>
    <w:rPr>
      <w:rFonts w:ascii="Calibri" w:eastAsia="Calibri" w:hAnsi="Calibri" w:cs="Calibri"/>
      <w:color w:val="00000A"/>
      <w:kern w:val="2"/>
      <w:lang w:eastAsia="zh-CN"/>
    </w:rPr>
  </w:style>
  <w:style w:type="paragraph" w:styleId="a5">
    <w:name w:val="Normal (Web)"/>
    <w:basedOn w:val="a"/>
    <w:qFormat/>
    <w:rsid w:val="00C52774"/>
    <w:pPr>
      <w:spacing w:before="280" w:after="280"/>
    </w:pPr>
  </w:style>
  <w:style w:type="character" w:customStyle="1" w:styleId="FontStyle14">
    <w:name w:val="Font Style14"/>
    <w:qFormat/>
    <w:rsid w:val="00C52774"/>
    <w:rPr>
      <w:rFonts w:ascii="Times New Roman" w:hAnsi="Times New Roman" w:cs="Times New Roman"/>
      <w:sz w:val="18"/>
    </w:rPr>
  </w:style>
  <w:style w:type="paragraph" w:customStyle="1" w:styleId="a6">
    <w:name w:val="Пункт Положения"/>
    <w:basedOn w:val="a"/>
    <w:qFormat/>
    <w:rsid w:val="00C52774"/>
    <w:pPr>
      <w:tabs>
        <w:tab w:val="left" w:pos="1247"/>
      </w:tabs>
    </w:pPr>
  </w:style>
  <w:style w:type="paragraph" w:customStyle="1" w:styleId="BodyTextIndent21">
    <w:name w:val="Body Text Indent 21"/>
    <w:basedOn w:val="a"/>
    <w:qFormat/>
    <w:rsid w:val="00C52774"/>
    <w:pPr>
      <w:ind w:left="-708" w:firstLine="708"/>
      <w:contextualSpacing/>
      <w:jc w:val="both"/>
    </w:pPr>
    <w:rPr>
      <w:rFonts w:ascii="Times New Roman" w:eastAsia="Times New Roman" w:hAnsi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4592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Сакович Александр Витальевич</dc:creator>
  <cp:lastModifiedBy>v.kononovich</cp:lastModifiedBy>
  <cp:revision>2</cp:revision>
  <dcterms:created xsi:type="dcterms:W3CDTF">2024-06-04T09:05:00Z</dcterms:created>
  <dcterms:modified xsi:type="dcterms:W3CDTF">2024-06-04T09:05:00Z</dcterms:modified>
</cp:coreProperties>
</file>