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1" w:type="dxa"/>
        <w:tblCellMar>
          <w:left w:w="10" w:type="dxa"/>
          <w:right w:w="10" w:type="dxa"/>
        </w:tblCellMar>
        <w:tblLook w:val="04A0"/>
      </w:tblPr>
      <w:tblGrid>
        <w:gridCol w:w="10024"/>
      </w:tblGrid>
      <w:tr w:rsidR="001A5A33">
        <w:tc>
          <w:tcPr>
            <w:tcW w:w="9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solid" w:color="FFFFFF" w:fill="auto"/>
            <w:tcMar>
              <w:top w:w="55" w:type="dxa"/>
              <w:left w:w="5" w:type="dxa"/>
              <w:bottom w:w="55" w:type="dxa"/>
              <w:right w:w="228" w:type="dxa"/>
            </w:tcMar>
          </w:tcPr>
          <w:tbl>
            <w:tblPr>
              <w:tblW w:w="9638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9638"/>
            </w:tblGrid>
            <w:tr w:rsidR="001A5A33">
              <w:trPr>
                <w:trHeight w:val="494"/>
              </w:trPr>
              <w:tc>
                <w:tcPr>
                  <w:tcW w:w="963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</w:tcPr>
                <w:p w:rsidR="001A5A33" w:rsidRDefault="00780AB6">
                  <w:pPr>
                    <w:ind w:left="6009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ОАО «Н</w:t>
                  </w:r>
                  <w:r>
                    <w:rPr>
                      <w:rFonts w:eastAsia="Times New Roman"/>
                      <w:sz w:val="24"/>
                      <w:szCs w:val="24"/>
                      <w:lang w:val="be-BY"/>
                    </w:rPr>
                    <w:t>КФО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«ЕРИП»</w:t>
                  </w:r>
                </w:p>
              </w:tc>
            </w:tr>
            <w:tr w:rsidR="001A5A33">
              <w:trPr>
                <w:trHeight w:val="494"/>
              </w:trPr>
              <w:tc>
                <w:tcPr>
                  <w:tcW w:w="963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ЗАЯВЛЕНИЕ-АНКЕТА НА ПРОВЕДЕНИЕ ВНЕШНЕГО ТЕСТИРОВАНИЯ </w:t>
                  </w:r>
                </w:p>
                <w:p w:rsidR="001A5A33" w:rsidRDefault="00780AB6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ДЛЯ ВЗАИМОДЕЙСТВИЯ С МСИ</w:t>
                  </w:r>
                </w:p>
              </w:tc>
            </w:tr>
            <w:tr w:rsidR="001A5A33">
              <w:trPr>
                <w:trHeight w:val="347"/>
              </w:trPr>
              <w:tc>
                <w:tcPr>
                  <w:tcW w:w="963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</w:tcPr>
                <w:p w:rsidR="001A5A33" w:rsidRDefault="00780AB6">
                  <w:pPr>
                    <w:spacing w:after="10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от «___» __________________ 20__ г.</w:t>
                  </w:r>
                </w:p>
              </w:tc>
            </w:tr>
          </w:tbl>
          <w:p w:rsidR="001A5A33" w:rsidRDefault="00780AB6">
            <w:pPr>
              <w:ind w:firstLine="68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Просим провести тестирование готовности взаимодействия информационной системы (далее – ИС) ____________________________________________________________________ </w:t>
            </w:r>
          </w:p>
          <w:p w:rsidR="001A5A33" w:rsidRDefault="00780AB6">
            <w:pPr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>(наименование Банка, УНП)</w:t>
            </w:r>
          </w:p>
          <w:p w:rsidR="001A5A33" w:rsidRDefault="00780A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межбанковской системой идентификации (далее – МСИ).</w:t>
            </w:r>
          </w:p>
          <w:p w:rsidR="001A5A33" w:rsidRDefault="00780AB6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Мы ознакомлены с документами в области функционирования МСИ и Сборником во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r>
              <w:rPr>
                <w:rFonts w:eastAsia="Times New Roman"/>
                <w:sz w:val="24"/>
                <w:szCs w:val="24"/>
              </w:rPr>
              <w:t>награждений за операции, осуществляемые ОАО «НКФО «ЕРИП» (и другими участниками ЕРИП), которые размещены на сайте ОАО «НКФО «ЕРИП».</w:t>
            </w:r>
          </w:p>
          <w:p w:rsidR="001A5A33" w:rsidRDefault="00780AB6">
            <w:pPr>
              <w:ind w:firstLine="68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      </w:r>
          </w:p>
          <w:tbl>
            <w:tblPr>
              <w:tblW w:w="9771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526"/>
              <w:gridCol w:w="5245"/>
            </w:tblGrid>
            <w:tr w:rsidR="001A5A33" w:rsidTr="008A47F8">
              <w:trPr>
                <w:cantSplit/>
                <w:trHeight w:val="299"/>
                <w:tblHeader/>
              </w:trPr>
              <w:tc>
                <w:tcPr>
                  <w:tcW w:w="452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1A5A33" w:rsidRDefault="00780AB6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Первоначальное тестирование</w:t>
                  </w:r>
                </w:p>
              </w:tc>
              <w:tc>
                <w:tcPr>
                  <w:tcW w:w="524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1A5A33" w:rsidRDefault="00780AB6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Повторное (последующее) тестирование</w:t>
                  </w:r>
                </w:p>
              </w:tc>
            </w:tr>
            <w:tr w:rsidR="001A5A33" w:rsidTr="008A47F8">
              <w:trPr>
                <w:cantSplit/>
                <w:trHeight w:val="756"/>
                <w:tblHeader/>
              </w:trPr>
              <w:tc>
                <w:tcPr>
                  <w:tcW w:w="452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1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Да</w:t>
                  </w:r>
                  <w:proofErr w:type="gramStart"/>
                  <w:r>
                    <w:rPr>
                      <w:rFonts w:eastAsia="Times New Roman"/>
                    </w:rPr>
                    <w:t xml:space="preserve"> / Н</w:t>
                  </w:r>
                  <w:proofErr w:type="gramEnd"/>
                  <w:r>
                    <w:rPr>
                      <w:rFonts w:eastAsia="Times New Roman"/>
                    </w:rPr>
                    <w:t>ет</w:t>
                  </w:r>
                </w:p>
                <w:p w:rsidR="001A5A33" w:rsidRDefault="00780AB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Если «Нет» - заполните графу «Повторное (посл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е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дующее) тестирование»</w:t>
                  </w:r>
                </w:p>
              </w:tc>
              <w:tc>
                <w:tcPr>
                  <w:tcW w:w="524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1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Да</w:t>
                  </w:r>
                  <w:proofErr w:type="gramStart"/>
                  <w:r>
                    <w:rPr>
                      <w:rFonts w:eastAsia="Times New Roman"/>
                    </w:rPr>
                    <w:t xml:space="preserve"> / Н</w:t>
                  </w:r>
                  <w:proofErr w:type="gramEnd"/>
                  <w:r>
                    <w:rPr>
                      <w:rFonts w:eastAsia="Times New Roman"/>
                    </w:rPr>
                    <w:t>ет</w:t>
                  </w:r>
                </w:p>
                <w:p w:rsidR="001A5A33" w:rsidRDefault="00780AB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Если «Да» - укажите дату Акта о проведении предыдущего тест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и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рования </w:t>
                  </w:r>
                </w:p>
              </w:tc>
            </w:tr>
          </w:tbl>
          <w:p w:rsidR="001A5A33" w:rsidRDefault="00780AB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об информационной системе, в отношении которой проводится тестирование</w:t>
            </w:r>
          </w:p>
          <w:tbl>
            <w:tblPr>
              <w:tblW w:w="9771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2514"/>
              <w:gridCol w:w="1795"/>
              <w:gridCol w:w="217"/>
              <w:gridCol w:w="142"/>
              <w:gridCol w:w="1607"/>
              <w:gridCol w:w="981"/>
              <w:gridCol w:w="2515"/>
            </w:tblGrid>
            <w:tr w:rsidR="001A5A33" w:rsidTr="008A47F8"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 w:rsidP="00394F55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Полное и краткое (аббревиатура) наименования ИС и сведения о государственной регистрации системы (при наличии) 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Полное наименование ИС:</w:t>
                  </w:r>
                </w:p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Краткое наименование ИС (аббревиатура):</w:t>
                  </w:r>
                </w:p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 xml:space="preserve">Требования к сокращенному наименованию (аббревиатуре): 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 xml:space="preserve">  • должна позволять однозначно определить наименование ИС, в кот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о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рой клиент будет выполнять операции;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 xml:space="preserve">  • печатные символы кодовой страницы CP-1251 длиной не более 25 си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м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волов;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 xml:space="preserve">  • минимальная длина для корректного отображения на устройствах с огр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а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ниченными возможностями отображения текста</w:t>
                  </w:r>
                </w:p>
              </w:tc>
            </w:tr>
            <w:tr w:rsidR="001A5A33" w:rsidTr="008A47F8">
              <w:trPr>
                <w:trHeight w:val="448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Владелец ИС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</w:tc>
            </w:tr>
            <w:tr w:rsidR="001A5A33" w:rsidTr="008A47F8">
              <w:trPr>
                <w:trHeight w:val="459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Системный интегратор или разработчик ИС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</w:tc>
            </w:tr>
            <w:tr w:rsidR="001A5A33" w:rsidTr="008A47F8">
              <w:trPr>
                <w:trHeight w:val="448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Краткое описание назначения и состава ИС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</w:tc>
            </w:tr>
            <w:tr w:rsidR="001A5A33" w:rsidTr="008A47F8">
              <w:trPr>
                <w:trHeight w:val="1126"/>
              </w:trPr>
              <w:tc>
                <w:tcPr>
                  <w:tcW w:w="4526" w:type="dxa"/>
                  <w:gridSpan w:val="3"/>
                  <w:vMerge w:val="restart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Отнесение компоненты ИС, осуществляющей до</w:t>
                  </w:r>
                  <w:r>
                    <w:rPr>
                      <w:rFonts w:eastAsia="Times New Roman"/>
                    </w:rPr>
                    <w:t>с</w:t>
                  </w:r>
                  <w:r>
                    <w:rPr>
                      <w:rFonts w:eastAsia="Times New Roman"/>
                    </w:rPr>
                    <w:t>туп к серверу авторизации МСИ, к следующим т</w:t>
                  </w:r>
                  <w:r>
                    <w:rPr>
                      <w:rFonts w:eastAsia="Times New Roman"/>
                    </w:rPr>
                    <w:t>и</w:t>
                  </w:r>
                  <w:r>
                    <w:rPr>
                      <w:rFonts w:eastAsia="Times New Roman"/>
                    </w:rPr>
                    <w:t>пам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Web-приложение: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▪ операционная система сервера;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▪ сведения о web-приложении: используемая технология (web-сервер/сервер приложений);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▪ язык программирования приложения.</w:t>
                  </w:r>
                </w:p>
              </w:tc>
            </w:tr>
            <w:tr w:rsidR="001A5A33" w:rsidTr="008A47F8">
              <w:tc>
                <w:tcPr>
                  <w:tcW w:w="4526" w:type="dxa"/>
                  <w:gridSpan w:val="3"/>
                  <w:vMerge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1A5A33">
                  <w:pPr>
                    <w:ind w:leftChars="20" w:left="40"/>
                  </w:pP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Мобильная версия сайта: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▪ операционная система сервера;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▪ сведения о web-приложении: используемая технология (web-сервер/сервер приложений);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▪ язык программирования приложения.</w:t>
                  </w:r>
                </w:p>
              </w:tc>
            </w:tr>
            <w:tr w:rsidR="001A5A33" w:rsidTr="008A47F8">
              <w:trPr>
                <w:trHeight w:val="90"/>
              </w:trPr>
              <w:tc>
                <w:tcPr>
                  <w:tcW w:w="4526" w:type="dxa"/>
                  <w:gridSpan w:val="3"/>
                  <w:vMerge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1A5A33">
                  <w:pPr>
                    <w:ind w:leftChars="20" w:left="40"/>
                  </w:pP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Приложение для ОС </w:t>
                  </w:r>
                  <w:proofErr w:type="spellStart"/>
                  <w:r>
                    <w:rPr>
                      <w:rFonts w:eastAsia="Times New Roman"/>
                    </w:rPr>
                    <w:t>Android</w:t>
                  </w:r>
                  <w:proofErr w:type="spellEnd"/>
                  <w:r>
                    <w:rPr>
                      <w:rFonts w:eastAsia="Times New Roman"/>
                    </w:rPr>
                    <w:t xml:space="preserve"> / ОС </w:t>
                  </w:r>
                  <w:proofErr w:type="spellStart"/>
                  <w:r>
                    <w:rPr>
                      <w:rFonts w:eastAsia="Times New Roman"/>
                    </w:rPr>
                    <w:t>Windows</w:t>
                  </w:r>
                  <w:proofErr w:type="spellEnd"/>
                  <w:r>
                    <w:rPr>
                      <w:rFonts w:eastAsia="Times New Roman"/>
                    </w:rPr>
                    <w:t xml:space="preserve"> / ОС </w:t>
                  </w:r>
                  <w:proofErr w:type="spellStart"/>
                  <w:r>
                    <w:rPr>
                      <w:rFonts w:eastAsia="Times New Roman"/>
                    </w:rPr>
                    <w:t>Linux</w:t>
                  </w:r>
                  <w:proofErr w:type="spellEnd"/>
                </w:p>
              </w:tc>
            </w:tr>
            <w:tr w:rsidR="001A5A33" w:rsidTr="008A47F8">
              <w:trPr>
                <w:trHeight w:val="1782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Ожидаемый</w:t>
                  </w:r>
                  <w:proofErr w:type="gramEnd"/>
                  <w:r>
                    <w:rPr>
                      <w:rFonts w:eastAsia="Times New Roman"/>
                    </w:rPr>
                    <w:t xml:space="preserve"> URL для возврата результатов обр</w:t>
                  </w:r>
                  <w:r>
                    <w:rPr>
                      <w:rFonts w:eastAsia="Times New Roman"/>
                    </w:rPr>
                    <w:t>а</w:t>
                  </w:r>
                  <w:r>
                    <w:rPr>
                      <w:rFonts w:eastAsia="Times New Roman"/>
                    </w:rPr>
                    <w:t>щения к API (может быть заменен при невозмо</w:t>
                  </w:r>
                  <w:r>
                    <w:rPr>
                      <w:rFonts w:eastAsia="Times New Roman"/>
                    </w:rPr>
                    <w:t>ж</w:t>
                  </w:r>
                  <w:r>
                    <w:rPr>
                      <w:rFonts w:eastAsia="Times New Roman"/>
                    </w:rPr>
                    <w:t>ности регистрации такого значения URL)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◦ Сайт/web-приложение: URL вида https://app.company.by/oauth2/callback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◦ Приложение: URL вида https://app.company.by/oauth2/callback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◦ Требования к URL для возврата результатов обращения к API: использование наименований и аббревиатур, прина</w:t>
                  </w:r>
                  <w:r>
                    <w:rPr>
                      <w:rFonts w:eastAsia="Times New Roman"/>
                    </w:rPr>
                    <w:t>д</w:t>
                  </w:r>
                  <w:r>
                    <w:rPr>
                      <w:rFonts w:eastAsia="Times New Roman"/>
                    </w:rPr>
                    <w:t>лежащих владельцу ИС</w:t>
                  </w:r>
                </w:p>
              </w:tc>
            </w:tr>
            <w:tr w:rsidR="001A5A33" w:rsidTr="008A47F8">
              <w:trPr>
                <w:trHeight w:val="443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lastRenderedPageBreak/>
                    <w:t>Подтверждение прав на URL возврата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</w:tc>
            </w:tr>
            <w:tr w:rsidR="001A5A33" w:rsidTr="008A47F8">
              <w:trPr>
                <w:trHeight w:val="657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8A47F8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у Банка (разработчика </w:t>
                  </w:r>
                  <w:proofErr w:type="gramStart"/>
                  <w:r>
                    <w:rPr>
                      <w:rFonts w:eastAsia="Times New Roman"/>
                    </w:rPr>
                    <w:t>ПО</w:t>
                  </w:r>
                  <w:proofErr w:type="gramEnd"/>
                  <w:r>
                    <w:rPr>
                      <w:rFonts w:eastAsia="Times New Roman"/>
                    </w:rPr>
                    <w:t xml:space="preserve"> для Банка) 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се</w:t>
                  </w:r>
                  <w:r>
                    <w:rPr>
                      <w:rFonts w:eastAsia="Times New Roman"/>
                    </w:rPr>
                    <w:t>р</w:t>
                  </w:r>
                  <w:r>
                    <w:rPr>
                      <w:rFonts w:eastAsia="Times New Roman"/>
                    </w:rPr>
                    <w:t>тифицированных</w:t>
                  </w:r>
                  <w:proofErr w:type="gramEnd"/>
                  <w:r>
                    <w:rPr>
                      <w:rFonts w:eastAsia="Times New Roman"/>
                    </w:rPr>
                    <w:t xml:space="preserve"> в Республике Беларусь СКЗИ для организации защищенного соедин</w:t>
                  </w:r>
                  <w:r>
                    <w:rPr>
                      <w:rFonts w:eastAsia="Times New Roman"/>
                    </w:rPr>
                    <w:t>е</w:t>
                  </w:r>
                  <w:r>
                    <w:rPr>
                      <w:rFonts w:eastAsia="Times New Roman"/>
                    </w:rPr>
                    <w:t>ния с TLS-сервером МСИ согласно СТБ 34.101.65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</w:tc>
            </w:tr>
            <w:tr w:rsidR="001A5A33" w:rsidTr="008A47F8">
              <w:trPr>
                <w:trHeight w:val="1192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B674B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Услуга</w:t>
                  </w:r>
                  <w:r w:rsidR="00780AB6">
                    <w:rPr>
                      <w:rFonts w:eastAsia="Times New Roman"/>
                    </w:rPr>
                    <w:t xml:space="preserve"> МСИ</w:t>
                  </w:r>
                </w:p>
                <w:p w:rsidR="001A5A33" w:rsidRDefault="00780AB6" w:rsidP="007B674B">
                  <w:pPr>
                    <w:ind w:leftChars="20" w:left="40"/>
                    <w:rPr>
                      <w:rFonts w:eastAsia="Times New Roman"/>
                      <w:i/>
                      <w:iCs/>
                    </w:rPr>
                  </w:pPr>
                  <w:r>
                    <w:rPr>
                      <w:rFonts w:eastAsia="Times New Roman"/>
                      <w:i/>
                      <w:iCs/>
                    </w:rPr>
                    <w:t xml:space="preserve">(может быть указана только одна </w:t>
                  </w:r>
                  <w:r w:rsidR="007B674B">
                    <w:rPr>
                      <w:rFonts w:eastAsia="Times New Roman"/>
                      <w:i/>
                      <w:iCs/>
                    </w:rPr>
                    <w:t>услуга</w:t>
                  </w:r>
                  <w:r>
                    <w:rPr>
                      <w:rFonts w:eastAsia="Times New Roman"/>
                      <w:i/>
                      <w:iCs/>
                    </w:rPr>
                    <w:t>)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аутентификация (идентификация) клиентов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аутентификация (верификация) данных 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физических лиц</w:t>
                  </w:r>
                </w:p>
              </w:tc>
            </w:tr>
            <w:tr w:rsidR="001A5A33" w:rsidTr="008A47F8">
              <w:trPr>
                <w:trHeight w:val="2071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Категория клиентов</w:t>
                  </w:r>
                </w:p>
                <w:p w:rsidR="001A5A33" w:rsidRDefault="001A5A33">
                  <w:pPr>
                    <w:ind w:leftChars="20" w:left="40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физические лица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индивидуальные предприниматели, в т.ч. нотари</w:t>
                  </w:r>
                  <w:r>
                    <w:rPr>
                      <w:rFonts w:eastAsia="Times New Roman"/>
                    </w:rPr>
                    <w:t>у</w:t>
                  </w:r>
                  <w:r>
                    <w:rPr>
                      <w:rFonts w:eastAsia="Times New Roman"/>
                    </w:rPr>
                    <w:t>сы*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юридические лица*</w:t>
                  </w:r>
                </w:p>
                <w:p w:rsidR="001A5A33" w:rsidRDefault="00780AB6" w:rsidP="002E1B7E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</w:rPr>
                    <w:t xml:space="preserve">*только для </w:t>
                  </w:r>
                  <w:r w:rsidR="002E1B7E">
                    <w:rPr>
                      <w:rFonts w:eastAsia="Times New Roman"/>
                      <w:i/>
                    </w:rPr>
                    <w:t>услуги</w:t>
                  </w:r>
                  <w:r>
                    <w:rPr>
                      <w:rFonts w:eastAsia="Times New Roman"/>
                      <w:i/>
                    </w:rPr>
                    <w:t xml:space="preserve"> по аутентификации (идентификации) клиентов</w:t>
                  </w:r>
                </w:p>
              </w:tc>
            </w:tr>
            <w:tr w:rsidR="001A5A33" w:rsidTr="008A47F8">
              <w:trPr>
                <w:trHeight w:val="1376"/>
              </w:trPr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Список используемых идентификаторов да</w:t>
                  </w:r>
                  <w:r>
                    <w:rPr>
                      <w:rFonts w:eastAsia="Times New Roman"/>
                    </w:rPr>
                    <w:t>н</w:t>
                  </w:r>
                  <w:r>
                    <w:rPr>
                      <w:rFonts w:eastAsia="Times New Roman"/>
                    </w:rPr>
                    <w:t>ных клиентов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полный перечень данных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набор данных*:________________</w:t>
                  </w:r>
                </w:p>
                <w:p w:rsidR="001A5A33" w:rsidRDefault="00780AB6">
                  <w:pPr>
                    <w:ind w:leftChars="20" w:left="40" w:firstLine="3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</w:rPr>
                    <w:t>*в соответствии с п. 3.2.2 Протоколов получения да</w:t>
                  </w:r>
                  <w:r>
                    <w:rPr>
                      <w:rFonts w:eastAsia="Times New Roman"/>
                      <w:i/>
                    </w:rPr>
                    <w:t>н</w:t>
                  </w:r>
                  <w:r>
                    <w:rPr>
                      <w:rFonts w:eastAsia="Times New Roman"/>
                      <w:i/>
                    </w:rPr>
                    <w:t>ных или верификации данных в МСИ</w:t>
                  </w:r>
                </w:p>
              </w:tc>
            </w:tr>
            <w:tr w:rsidR="001A5A33" w:rsidTr="008A47F8"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spacing w:after="60"/>
                    <w:ind w:leftChars="20" w:left="4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Способы аутентификации клиентов в ИС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 w:rsidP="00196724">
                  <w:pPr>
                    <w:pStyle w:val="ab"/>
                    <w:tabs>
                      <w:tab w:val="clear" w:pos="1247"/>
                    </w:tabs>
                    <w:spacing w:beforeLines="20"/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  <w:sz w:val="20"/>
                    </w:rPr>
                    <w:t>Статический пароль</w:t>
                  </w:r>
                </w:p>
                <w:p w:rsidR="001A5A33" w:rsidRDefault="00780AB6" w:rsidP="00196724">
                  <w:pPr>
                    <w:pStyle w:val="ab"/>
                    <w:tabs>
                      <w:tab w:val="clear" w:pos="1247"/>
                    </w:tabs>
                    <w:spacing w:beforeLines="20"/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  <w:sz w:val="20"/>
                    </w:rPr>
                    <w:t>Динамический пароль</w:t>
                  </w:r>
                </w:p>
                <w:p w:rsidR="009241EF" w:rsidRDefault="009241EF" w:rsidP="00196724">
                  <w:pPr>
                    <w:pStyle w:val="ab"/>
                    <w:tabs>
                      <w:tab w:val="clear" w:pos="1247"/>
                    </w:tabs>
                    <w:spacing w:beforeLines="20"/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  <w:sz w:val="20"/>
                    </w:rPr>
                    <w:t>Статический и динамический пароль</w:t>
                  </w:r>
                </w:p>
                <w:p w:rsidR="001A5A33" w:rsidRDefault="00780AB6" w:rsidP="00196724">
                  <w:pPr>
                    <w:pStyle w:val="ab"/>
                    <w:tabs>
                      <w:tab w:val="clear" w:pos="1247"/>
                    </w:tabs>
                    <w:spacing w:beforeLines="20"/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  <w:sz w:val="20"/>
                    </w:rPr>
                    <w:t xml:space="preserve">Сертификат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ГосСУОК</w:t>
                  </w:r>
                  <w:proofErr w:type="spellEnd"/>
                </w:p>
                <w:p w:rsidR="00780AB6" w:rsidRDefault="00780AB6" w:rsidP="00196724">
                  <w:pPr>
                    <w:pStyle w:val="ab"/>
                    <w:tabs>
                      <w:tab w:val="clear" w:pos="1247"/>
                    </w:tabs>
                    <w:spacing w:beforeLines="20"/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  <w:sz w:val="20"/>
                    </w:rPr>
                    <w:t>Сертифик</w:t>
                  </w:r>
                  <w:r w:rsidR="00D17EA1">
                    <w:rPr>
                      <w:rFonts w:eastAsia="Times New Roman"/>
                      <w:sz w:val="20"/>
                    </w:rPr>
                    <w:t xml:space="preserve">ат </w:t>
                  </w:r>
                  <w:proofErr w:type="spellStart"/>
                  <w:r w:rsidR="00D17EA1">
                    <w:rPr>
                      <w:rFonts w:eastAsia="Times New Roman"/>
                      <w:sz w:val="20"/>
                    </w:rPr>
                    <w:t>ГосСУОК</w:t>
                  </w:r>
                  <w:proofErr w:type="spellEnd"/>
                  <w:r w:rsidR="00D17EA1">
                    <w:rPr>
                      <w:rFonts w:eastAsia="Times New Roman"/>
                      <w:sz w:val="20"/>
                    </w:rPr>
                    <w:t xml:space="preserve"> (включая атрибутный)</w:t>
                  </w:r>
                </w:p>
                <w:p w:rsidR="001A5A33" w:rsidRDefault="00780AB6" w:rsidP="00196724">
                  <w:pPr>
                    <w:pStyle w:val="ab"/>
                    <w:tabs>
                      <w:tab w:val="clear" w:pos="1247"/>
                    </w:tabs>
                    <w:spacing w:beforeLines="20"/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  <w:sz w:val="20"/>
                    </w:rPr>
                    <w:t xml:space="preserve">Сертификат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ГосСУОК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по протоколу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MobileID</w:t>
                  </w:r>
                  <w:proofErr w:type="spellEnd"/>
                </w:p>
                <w:p w:rsidR="001A5A33" w:rsidRDefault="00780AB6" w:rsidP="00196724">
                  <w:pPr>
                    <w:pStyle w:val="ab"/>
                    <w:tabs>
                      <w:tab w:val="clear" w:pos="1247"/>
                      <w:tab w:val="left" w:pos="49"/>
                    </w:tabs>
                    <w:spacing w:beforeLines="20"/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  <w:sz w:val="20"/>
                    </w:rPr>
                    <w:t>Сертифи</w:t>
                  </w:r>
                  <w:r w:rsidR="00527371">
                    <w:rPr>
                      <w:rFonts w:eastAsia="Times New Roman"/>
                      <w:sz w:val="20"/>
                    </w:rPr>
                    <w:t xml:space="preserve">кат </w:t>
                  </w:r>
                  <w:proofErr w:type="spellStart"/>
                  <w:r w:rsidR="00527371">
                    <w:rPr>
                      <w:rFonts w:eastAsia="Times New Roman"/>
                      <w:sz w:val="20"/>
                    </w:rPr>
                    <w:t>ГосСУОК</w:t>
                  </w:r>
                  <w:proofErr w:type="spellEnd"/>
                  <w:r w:rsidR="00527371">
                    <w:rPr>
                      <w:rFonts w:eastAsia="Times New Roman"/>
                      <w:sz w:val="20"/>
                    </w:rPr>
                    <w:t xml:space="preserve"> (</w:t>
                  </w:r>
                  <w:proofErr w:type="spellStart"/>
                  <w:r w:rsidR="00527371">
                    <w:rPr>
                      <w:rFonts w:eastAsia="Times New Roman"/>
                      <w:sz w:val="20"/>
                    </w:rPr>
                    <w:t>мультибраузерность</w:t>
                  </w:r>
                  <w:proofErr w:type="spellEnd"/>
                  <w:r w:rsidR="00527371">
                    <w:rPr>
                      <w:rFonts w:eastAsia="Times New Roman"/>
                      <w:sz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</w:rPr>
                    <w:t xml:space="preserve">с использованием </w:t>
                  </w:r>
                  <w:proofErr w:type="spellStart"/>
                  <w:r>
                    <w:rPr>
                      <w:rFonts w:eastAsia="Times New Roman"/>
                      <w:color w:val="00000A"/>
                      <w:kern w:val="0"/>
                      <w:sz w:val="20"/>
                      <w:lang w:val="en-US" w:eastAsia="en-US"/>
                    </w:rPr>
                    <w:t>AvTunProxy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)</w:t>
                  </w:r>
                </w:p>
                <w:p w:rsidR="00397A0F" w:rsidRPr="00087ED6" w:rsidRDefault="004A7BD1" w:rsidP="00196724">
                  <w:pPr>
                    <w:pStyle w:val="ab"/>
                    <w:tabs>
                      <w:tab w:val="clear" w:pos="1247"/>
                    </w:tabs>
                    <w:spacing w:beforeLines="20"/>
                    <w:ind w:hanging="26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t xml:space="preserve"> </w:t>
                  </w:r>
                  <w:r w:rsidRPr="004A7BD1"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 w:rsidR="00397A0F" w:rsidRPr="004A7BD1">
                    <w:rPr>
                      <w:rFonts w:eastAsia="Times New Roman"/>
                      <w:sz w:val="20"/>
                    </w:rPr>
                    <w:t>ID</w:t>
                  </w:r>
                  <w:r w:rsidR="00B05C44">
                    <w:rPr>
                      <w:rFonts w:eastAsia="Times New Roman"/>
                      <w:sz w:val="20"/>
                    </w:rPr>
                    <w:t xml:space="preserve">-карта </w:t>
                  </w:r>
                  <w:r>
                    <w:rPr>
                      <w:rFonts w:eastAsia="Times New Roman"/>
                      <w:sz w:val="20"/>
                    </w:rPr>
                    <w:t xml:space="preserve">(с </w:t>
                  </w:r>
                  <w:r w:rsidR="00B05C44">
                    <w:rPr>
                      <w:rFonts w:eastAsia="Times New Roman"/>
                      <w:sz w:val="20"/>
                    </w:rPr>
                    <w:t>использованием</w:t>
                  </w:r>
                  <w:r w:rsidR="00397A0F" w:rsidRPr="00087ED6">
                    <w:rPr>
                      <w:rFonts w:eastAsia="Times New Roman"/>
                      <w:sz w:val="20"/>
                    </w:rPr>
                    <w:t xml:space="preserve"> мобильного приложения)</w:t>
                  </w:r>
                </w:p>
                <w:p w:rsidR="001A5A33" w:rsidRDefault="00780AB6" w:rsidP="00196724">
                  <w:pPr>
                    <w:pStyle w:val="ab"/>
                    <w:tabs>
                      <w:tab w:val="clear" w:pos="1247"/>
                    </w:tabs>
                    <w:spacing w:beforeLines="20"/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  <w:sz w:val="20"/>
                      <w:lang w:val="en-US"/>
                    </w:rPr>
                    <w:t>ID</w:t>
                  </w:r>
                  <w:r>
                    <w:rPr>
                      <w:rFonts w:eastAsia="Times New Roman"/>
                      <w:sz w:val="20"/>
                    </w:rPr>
                    <w:t>-карта</w:t>
                  </w:r>
                  <w:r w:rsidR="004A7BD1">
                    <w:rPr>
                      <w:rFonts w:eastAsia="Times New Roman"/>
                      <w:sz w:val="20"/>
                    </w:rPr>
                    <w:t xml:space="preserve"> (с </w:t>
                  </w:r>
                  <w:r w:rsidR="00B05C44">
                    <w:rPr>
                      <w:rFonts w:eastAsia="Times New Roman"/>
                      <w:sz w:val="20"/>
                    </w:rPr>
                    <w:t>использованием физического считывателя)</w:t>
                  </w:r>
                </w:p>
              </w:tc>
            </w:tr>
            <w:tr w:rsidR="001A5A33" w:rsidTr="008A47F8"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 w:right="99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Возможность выработки ЭЦП в ИС в соответс</w:t>
                  </w:r>
                  <w:r>
                    <w:rPr>
                      <w:rFonts w:eastAsia="Times New Roman"/>
                    </w:rPr>
                    <w:t>т</w:t>
                  </w:r>
                  <w:r>
                    <w:rPr>
                      <w:rFonts w:eastAsia="Times New Roman"/>
                    </w:rPr>
                    <w:t>вии с п. 2.5 Протоколов получения данных из МСИ</w:t>
                  </w:r>
                </w:p>
                <w:p w:rsidR="001A5A33" w:rsidRDefault="00780AB6" w:rsidP="003230F9">
                  <w:pPr>
                    <w:ind w:leftChars="20" w:left="40" w:right="99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</w:rPr>
                    <w:t xml:space="preserve">(только для </w:t>
                  </w:r>
                  <w:r w:rsidR="003230F9">
                    <w:rPr>
                      <w:rFonts w:eastAsia="Times New Roman"/>
                      <w:i/>
                    </w:rPr>
                    <w:t>услуги</w:t>
                  </w:r>
                  <w:r>
                    <w:rPr>
                      <w:rFonts w:eastAsia="Times New Roman"/>
                      <w:i/>
                    </w:rPr>
                    <w:t xml:space="preserve"> по аутентификации (идент</w:t>
                  </w:r>
                  <w:r>
                    <w:rPr>
                      <w:rFonts w:eastAsia="Times New Roman"/>
                      <w:i/>
                    </w:rPr>
                    <w:t>и</w:t>
                  </w:r>
                  <w:r>
                    <w:rPr>
                      <w:rFonts w:eastAsia="Times New Roman"/>
                      <w:i/>
                    </w:rPr>
                    <w:t>фикации) клиентов)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pStyle w:val="ab"/>
                    <w:tabs>
                      <w:tab w:val="clear" w:pos="1247"/>
                    </w:tabs>
                    <w:ind w:leftChars="20" w:left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</w:rPr>
                    <w:t>да</w:t>
                  </w:r>
                </w:p>
                <w:p w:rsidR="001A5A33" w:rsidRDefault="00780AB6">
                  <w:pPr>
                    <w:pStyle w:val="ab"/>
                    <w:tabs>
                      <w:tab w:val="clear" w:pos="1247"/>
                    </w:tabs>
                    <w:ind w:leftChars="20" w:left="40"/>
                    <w:rPr>
                      <w:rFonts w:eastAsia="Times New Roman"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sz w:val="44"/>
                      <w:szCs w:val="44"/>
                    </w:rPr>
                    <w:sym w:font="Wingdings" w:char="00A8"/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</w:rPr>
                    <w:t>нет</w:t>
                  </w:r>
                </w:p>
              </w:tc>
            </w:tr>
            <w:tr w:rsidR="001A5A33" w:rsidTr="008A47F8">
              <w:tc>
                <w:tcPr>
                  <w:tcW w:w="4526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780AB6">
                  <w:pPr>
                    <w:ind w:leftChars="20" w:left="40"/>
                  </w:pPr>
                  <w:r>
                    <w:rPr>
                      <w:rFonts w:eastAsia="Times New Roman"/>
                    </w:rPr>
                    <w:t>Логотип ИС</w:t>
                  </w:r>
                  <w:r>
                    <w:t xml:space="preserve"> 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  <w:i/>
                    </w:rPr>
                  </w:pPr>
                  <w:r>
                    <w:rPr>
                      <w:i/>
                    </w:rPr>
                    <w:t>(для отображения клиентам)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56" w:type="dxa"/>
                    <w:left w:w="26" w:type="dxa"/>
                    <w:bottom w:w="56" w:type="dxa"/>
                    <w:right w:w="56" w:type="dxa"/>
                  </w:tcMar>
                </w:tcPr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  <w:p w:rsidR="00EE73C3" w:rsidRDefault="00EE73C3">
                  <w:pPr>
                    <w:ind w:leftChars="20" w:left="40"/>
                    <w:rPr>
                      <w:rFonts w:eastAsia="Times New Roman"/>
                    </w:rPr>
                  </w:pPr>
                </w:p>
                <w:p w:rsidR="001A5A33" w:rsidRDefault="001A5A33">
                  <w:pPr>
                    <w:ind w:leftChars="20" w:left="40"/>
                    <w:rPr>
                      <w:rFonts w:eastAsia="Times New Roman"/>
                    </w:rPr>
                  </w:pP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Изображение формата PNG размером 200x200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px</w:t>
                  </w:r>
                  <w:proofErr w:type="spellEnd"/>
                  <w:r>
                    <w:rPr>
                      <w:rFonts w:eastAsia="Times New Roman"/>
                    </w:rPr>
                    <w:t xml:space="preserve"> с прозра</w:t>
                  </w:r>
                  <w:r>
                    <w:rPr>
                      <w:rFonts w:eastAsia="Times New Roman"/>
                    </w:rPr>
                    <w:t>ч</w:t>
                  </w:r>
                  <w:r>
                    <w:rPr>
                      <w:rFonts w:eastAsia="Times New Roman"/>
                    </w:rPr>
                    <w:t xml:space="preserve">ным фоном </w:t>
                  </w:r>
                </w:p>
                <w:p w:rsidR="001A5A33" w:rsidRDefault="00780AB6">
                  <w:pPr>
                    <w:ind w:leftChars="20" w:left="40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 xml:space="preserve">(дополнительно необходимо направить логотип на </w:t>
                  </w:r>
                  <w:hyperlink r:id="rId5" w:history="1">
                    <w:r>
                      <w:rPr>
                        <w:rStyle w:val="a4"/>
                        <w:rFonts w:eastAsia="Times New Roman"/>
                        <w:i/>
                        <w:color w:val="000000" w:themeColor="text1"/>
                        <w:lang w:val="en-US"/>
                      </w:rPr>
                      <w:t>msi</w:t>
                    </w:r>
                    <w:r>
                      <w:rPr>
                        <w:rStyle w:val="a4"/>
                        <w:rFonts w:eastAsia="Times New Roman"/>
                        <w:i/>
                        <w:color w:val="000000" w:themeColor="text1"/>
                      </w:rPr>
                      <w:t>@</w:t>
                    </w:r>
                    <w:r>
                      <w:rPr>
                        <w:rStyle w:val="a4"/>
                        <w:rFonts w:eastAsia="Times New Roman"/>
                        <w:i/>
                        <w:color w:val="000000" w:themeColor="text1"/>
                        <w:lang w:val="en-US"/>
                      </w:rPr>
                      <w:t>rasch</w:t>
                    </w:r>
                    <w:bookmarkStart w:id="0" w:name="_GoBack"/>
                    <w:bookmarkEnd w:id="0"/>
                    <w:r>
                      <w:rPr>
                        <w:rStyle w:val="a4"/>
                        <w:rFonts w:eastAsia="Times New Roman"/>
                        <w:i/>
                        <w:color w:val="000000" w:themeColor="text1"/>
                        <w:lang w:val="en-US"/>
                      </w:rPr>
                      <w:t>et</w:t>
                    </w:r>
                    <w:r>
                      <w:rPr>
                        <w:rStyle w:val="a4"/>
                        <w:rFonts w:eastAsia="Times New Roman"/>
                        <w:i/>
                        <w:color w:val="000000" w:themeColor="text1"/>
                      </w:rPr>
                      <w:t>.</w:t>
                    </w:r>
                    <w:r>
                      <w:rPr>
                        <w:rStyle w:val="a4"/>
                        <w:rFonts w:eastAsia="Times New Roman"/>
                        <w:i/>
                        <w:color w:val="000000" w:themeColor="text1"/>
                        <w:lang w:val="en-US"/>
                      </w:rPr>
                      <w:t>by</w:t>
                    </w:r>
                  </w:hyperlink>
                  <w:r>
                    <w:rPr>
                      <w:rFonts w:eastAsia="Times New Roman"/>
                      <w:i/>
                      <w:color w:val="000000" w:themeColor="text1"/>
                    </w:rPr>
                    <w:t>)</w:t>
                  </w:r>
                </w:p>
              </w:tc>
            </w:tr>
            <w:tr w:rsidR="001A5A33" w:rsidTr="008A47F8">
              <w:trPr>
                <w:trHeight w:val="300"/>
              </w:trPr>
              <w:tc>
                <w:tcPr>
                  <w:tcW w:w="9771" w:type="dxa"/>
                  <w:gridSpan w:val="7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780AB6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lastRenderedPageBreak/>
                    <w:t>Уполномоченные работники:</w:t>
                  </w:r>
                </w:p>
              </w:tc>
            </w:tr>
            <w:tr w:rsidR="001A5A33" w:rsidTr="008A47F8">
              <w:trPr>
                <w:trHeight w:val="300"/>
              </w:trPr>
              <w:tc>
                <w:tcPr>
                  <w:tcW w:w="9771" w:type="dxa"/>
                  <w:gridSpan w:val="7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780AB6">
                  <w:pPr>
                    <w:rPr>
                      <w:rFonts w:eastAsia="Times New Roman"/>
                      <w:i/>
                      <w:iCs/>
                    </w:rPr>
                  </w:pPr>
                  <w:r>
                    <w:rPr>
                      <w:rFonts w:eastAsia="Times New Roman"/>
                      <w:i/>
                      <w:iCs/>
                    </w:rPr>
                    <w:t xml:space="preserve">(обязательны для </w:t>
                  </w:r>
                  <w:proofErr w:type="gramStart"/>
                  <w:r>
                    <w:rPr>
                      <w:rFonts w:eastAsia="Times New Roman"/>
                      <w:i/>
                      <w:iCs/>
                    </w:rPr>
                    <w:t>заполнения</w:t>
                  </w:r>
                  <w:proofErr w:type="gramEnd"/>
                  <w:r>
                    <w:rPr>
                      <w:rFonts w:eastAsia="Times New Roman"/>
                      <w:i/>
                      <w:iCs/>
                    </w:rPr>
                    <w:t xml:space="preserve"> данные о не менее чем 2-х работниках)</w:t>
                  </w:r>
                </w:p>
              </w:tc>
            </w:tr>
            <w:tr w:rsidR="001A5A33" w:rsidTr="008A47F8">
              <w:trPr>
                <w:trHeight w:val="317"/>
              </w:trPr>
              <w:tc>
                <w:tcPr>
                  <w:tcW w:w="251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2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ФИО</w:t>
                  </w:r>
                </w:p>
              </w:tc>
              <w:tc>
                <w:tcPr>
                  <w:tcW w:w="2154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2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Должность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20" w:type="dxa"/>
                    <w:bottom w:w="0" w:type="dxa"/>
                    <w:right w:w="401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Рабочий/мобильный т</w:t>
                  </w:r>
                  <w:r>
                    <w:rPr>
                      <w:rFonts w:eastAsia="Times New Roman"/>
                    </w:rPr>
                    <w:t>е</w:t>
                  </w:r>
                  <w:r>
                    <w:rPr>
                      <w:rFonts w:eastAsia="Times New Roman"/>
                    </w:rPr>
                    <w:t>лефон</w:t>
                  </w:r>
                </w:p>
              </w:tc>
              <w:tc>
                <w:tcPr>
                  <w:tcW w:w="251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Адрес электронной почты</w:t>
                  </w:r>
                </w:p>
              </w:tc>
            </w:tr>
            <w:tr w:rsidR="001A5A33" w:rsidTr="008A47F8">
              <w:trPr>
                <w:trHeight w:val="256"/>
              </w:trPr>
              <w:tc>
                <w:tcPr>
                  <w:tcW w:w="251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2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4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2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8" w:type="dxa"/>
                  <w:gridSpan w:val="2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2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tl2br w:val="nil"/>
                    <w:tr2bl w:val="nil"/>
                  </w:tcBorders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A5A33" w:rsidTr="008A47F8">
              <w:trPr>
                <w:trHeight w:val="256"/>
              </w:trPr>
              <w:tc>
                <w:tcPr>
                  <w:tcW w:w="251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tcMar>
                    <w:top w:w="0" w:type="dxa"/>
                    <w:left w:w="2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4" w:type="dxa"/>
                  <w:gridSpan w:val="3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tcMar>
                    <w:top w:w="0" w:type="dxa"/>
                    <w:left w:w="2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8" w:type="dxa"/>
                  <w:gridSpan w:val="2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tcMar>
                    <w:top w:w="0" w:type="dxa"/>
                    <w:left w:w="2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A5A33" w:rsidTr="008A47F8">
              <w:trPr>
                <w:trHeight w:val="256"/>
              </w:trPr>
              <w:tc>
                <w:tcPr>
                  <w:tcW w:w="9771" w:type="dxa"/>
                  <w:gridSpan w:val="7"/>
                  <w:tcBorders>
                    <w:top w:val="single" w:sz="8" w:space="0" w:color="000001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1A5A33" w:rsidRDefault="00780AB6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____________________   __________________  _______________________________________</w:t>
                  </w:r>
                </w:p>
              </w:tc>
            </w:tr>
            <w:tr w:rsidR="001A5A33" w:rsidTr="008A47F8">
              <w:trPr>
                <w:trHeight w:val="256"/>
              </w:trPr>
              <w:tc>
                <w:tcPr>
                  <w:tcW w:w="2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  <w:i/>
                      <w:iCs/>
                    </w:rPr>
                  </w:pPr>
                  <w:r>
                    <w:rPr>
                      <w:rFonts w:eastAsia="Times New Roman"/>
                      <w:i/>
                      <w:iCs/>
                    </w:rPr>
                    <w:t>Должность руководителя организации, либо уполн</w:t>
                  </w:r>
                  <w:r>
                    <w:rPr>
                      <w:rFonts w:eastAsia="Times New Roman"/>
                      <w:i/>
                      <w:iCs/>
                    </w:rPr>
                    <w:t>о</w:t>
                  </w:r>
                  <w:r>
                    <w:rPr>
                      <w:rFonts w:eastAsia="Times New Roman"/>
                      <w:i/>
                      <w:iCs/>
                    </w:rPr>
                    <w:t>моченного лица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  <w:i/>
                      <w:iCs/>
                    </w:rPr>
                  </w:pPr>
                  <w:r>
                    <w:rPr>
                      <w:rFonts w:eastAsia="Times New Roman"/>
                      <w:i/>
                      <w:iCs/>
                    </w:rPr>
                    <w:t>(подпись)</w:t>
                  </w:r>
                </w:p>
              </w:tc>
              <w:tc>
                <w:tcPr>
                  <w:tcW w:w="546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780AB6">
                  <w:pPr>
                    <w:jc w:val="center"/>
                    <w:rPr>
                      <w:rFonts w:eastAsia="Times New Roman"/>
                      <w:i/>
                      <w:iCs/>
                    </w:rPr>
                  </w:pPr>
                  <w:r>
                    <w:rPr>
                      <w:rFonts w:eastAsia="Times New Roman"/>
                      <w:i/>
                      <w:iCs/>
                    </w:rPr>
                    <w:t>(И.О.Фамилия)</w:t>
                  </w:r>
                </w:p>
              </w:tc>
            </w:tr>
            <w:tr w:rsidR="001A5A33" w:rsidTr="008A47F8">
              <w:trPr>
                <w:trHeight w:val="256"/>
              </w:trPr>
              <w:tc>
                <w:tcPr>
                  <w:tcW w:w="2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780AB6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A5A33" w:rsidRDefault="001A5A33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bottom"/>
                </w:tcPr>
                <w:p w:rsidR="001A5A33" w:rsidRDefault="001A5A3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1A5A33" w:rsidRDefault="001A5A3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A5A33" w:rsidRDefault="001A5A33"/>
    <w:sectPr w:rsidR="001A5A33" w:rsidSect="001A5A33">
      <w:endnotePr>
        <w:numFmt w:val="decimal"/>
      </w:endnotePr>
      <w:type w:val="continuous"/>
      <w:pgSz w:w="11907" w:h="1683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useFELayout/>
  </w:compat>
  <w:rsids>
    <w:rsidRoot w:val="00A72F3B"/>
    <w:rsid w:val="00087ED6"/>
    <w:rsid w:val="000912B0"/>
    <w:rsid w:val="000A6978"/>
    <w:rsid w:val="000D57C5"/>
    <w:rsid w:val="00110BCC"/>
    <w:rsid w:val="00165D03"/>
    <w:rsid w:val="00180A47"/>
    <w:rsid w:val="00196724"/>
    <w:rsid w:val="001A5A33"/>
    <w:rsid w:val="002A4780"/>
    <w:rsid w:val="002C1C4A"/>
    <w:rsid w:val="002E1B7E"/>
    <w:rsid w:val="003230F9"/>
    <w:rsid w:val="00394F55"/>
    <w:rsid w:val="00397A0F"/>
    <w:rsid w:val="004426FF"/>
    <w:rsid w:val="0048402A"/>
    <w:rsid w:val="004A7BD1"/>
    <w:rsid w:val="004B71BA"/>
    <w:rsid w:val="00527371"/>
    <w:rsid w:val="00780AB6"/>
    <w:rsid w:val="00784228"/>
    <w:rsid w:val="007A27E7"/>
    <w:rsid w:val="007B674B"/>
    <w:rsid w:val="007E0534"/>
    <w:rsid w:val="007E73E9"/>
    <w:rsid w:val="007F10D3"/>
    <w:rsid w:val="008337F7"/>
    <w:rsid w:val="00843AF0"/>
    <w:rsid w:val="008521D4"/>
    <w:rsid w:val="008A47F8"/>
    <w:rsid w:val="0091673F"/>
    <w:rsid w:val="009241EF"/>
    <w:rsid w:val="009623B5"/>
    <w:rsid w:val="0098366F"/>
    <w:rsid w:val="00A72F3B"/>
    <w:rsid w:val="00B01934"/>
    <w:rsid w:val="00B05C44"/>
    <w:rsid w:val="00BD11AA"/>
    <w:rsid w:val="00C56852"/>
    <w:rsid w:val="00CE67E7"/>
    <w:rsid w:val="00D17EA1"/>
    <w:rsid w:val="00D70850"/>
    <w:rsid w:val="00E116E9"/>
    <w:rsid w:val="00EE73C3"/>
    <w:rsid w:val="00F45AF9"/>
    <w:rsid w:val="00F80C25"/>
    <w:rsid w:val="00FC156E"/>
    <w:rsid w:val="01DC27AB"/>
    <w:rsid w:val="04134A25"/>
    <w:rsid w:val="0BD53976"/>
    <w:rsid w:val="0E98479B"/>
    <w:rsid w:val="104B7C4A"/>
    <w:rsid w:val="1217129D"/>
    <w:rsid w:val="131A48F3"/>
    <w:rsid w:val="177C0182"/>
    <w:rsid w:val="28AD3CDD"/>
    <w:rsid w:val="2CB43654"/>
    <w:rsid w:val="2D7B32A7"/>
    <w:rsid w:val="32737B32"/>
    <w:rsid w:val="34F60CB8"/>
    <w:rsid w:val="35236EAC"/>
    <w:rsid w:val="35935C52"/>
    <w:rsid w:val="36C62AE3"/>
    <w:rsid w:val="3A620CD2"/>
    <w:rsid w:val="41404668"/>
    <w:rsid w:val="45796B78"/>
    <w:rsid w:val="4BD320E4"/>
    <w:rsid w:val="4C341462"/>
    <w:rsid w:val="4E7A0045"/>
    <w:rsid w:val="60D93D8C"/>
    <w:rsid w:val="745F7A65"/>
    <w:rsid w:val="74C21FF2"/>
    <w:rsid w:val="7AA73E08"/>
    <w:rsid w:val="7C04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qFormat="1"/>
    <w:lsdException w:name="annotation reference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Hyperlink" w:semiHidden="0" w:qFormat="1"/>
    <w:lsdException w:name="Strong" w:semiHidden="0" w:unhideWhenUsed="0"/>
    <w:lsdException w:name="Emphasis" w:semiHidden="0" w:unhideWhenUsed="0"/>
    <w:lsdException w:name="Normal Table" w:qFormat="1"/>
    <w:lsdException w:name="annotation subject" w:qFormat="1"/>
    <w:lsdException w:name="Balloon Text" w:qFormat="1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33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1A5A33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1A5A33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1A5A33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1A5A33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1A5A3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1A5A33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1A5A33"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1A5A33"/>
    <w:rPr>
      <w:b/>
      <w:bCs/>
    </w:rPr>
  </w:style>
  <w:style w:type="paragraph" w:customStyle="1" w:styleId="ab">
    <w:name w:val="Пункт Положения"/>
    <w:basedOn w:val="a"/>
    <w:qFormat/>
    <w:rsid w:val="001A5A33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paragraph" w:customStyle="1" w:styleId="Standard">
    <w:name w:val="Standard"/>
    <w:qFormat/>
    <w:rsid w:val="001A5A33"/>
    <w:pPr>
      <w:suppressAutoHyphens/>
    </w:pPr>
    <w:rPr>
      <w:kern w:val="1"/>
      <w:sz w:val="22"/>
      <w:lang w:eastAsia="zh-CN"/>
    </w:rPr>
  </w:style>
  <w:style w:type="paragraph" w:customStyle="1" w:styleId="Textbody">
    <w:name w:val="Text body"/>
    <w:basedOn w:val="Standard"/>
    <w:qFormat/>
    <w:rsid w:val="001A5A33"/>
    <w:pPr>
      <w:spacing w:after="140" w:line="276" w:lineRule="auto"/>
    </w:pPr>
    <w:rPr>
      <w:rFonts w:ascii="Liberation Serif" w:hAnsi="Liberation Serif" w:cs="Mangal"/>
      <w:sz w:val="24"/>
      <w:szCs w:val="24"/>
      <w:lang w:bidi="hi-IN"/>
    </w:rPr>
  </w:style>
  <w:style w:type="paragraph" w:customStyle="1" w:styleId="ac">
    <w:name w:val="Название объекта*"/>
    <w:basedOn w:val="a"/>
    <w:qFormat/>
    <w:rsid w:val="001A5A33"/>
    <w:pPr>
      <w:widowControl/>
      <w:suppressAutoHyphens/>
      <w:spacing w:after="200" w:line="276" w:lineRule="auto"/>
      <w:ind w:left="5103"/>
      <w:jc w:val="center"/>
    </w:pPr>
    <w:rPr>
      <w:rFonts w:ascii="Cambria" w:eastAsia="Calibri" w:hAnsi="Cambria" w:cs="Cambria"/>
      <w:b/>
      <w:bCs/>
      <w:sz w:val="32"/>
      <w:szCs w:val="32"/>
    </w:rPr>
  </w:style>
  <w:style w:type="paragraph" w:customStyle="1" w:styleId="BodyText2">
    <w:name w:val="Body Text 2*"/>
    <w:basedOn w:val="a"/>
    <w:qFormat/>
    <w:rsid w:val="001A5A33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d">
    <w:name w:val="Содержимое таблицы"/>
    <w:basedOn w:val="Standard"/>
    <w:qFormat/>
    <w:rsid w:val="001A5A33"/>
    <w:pPr>
      <w:suppressLineNumbers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1A5A33"/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1A5A33"/>
    <w:rPr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A5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si@rasche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69C6-D859-44F0-8424-09AFAE28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a.mihalevich</cp:lastModifiedBy>
  <cp:revision>32</cp:revision>
  <cp:lastPrinted>2020-02-25T14:52:00Z</cp:lastPrinted>
  <dcterms:created xsi:type="dcterms:W3CDTF">2020-02-25T14:37:00Z</dcterms:created>
  <dcterms:modified xsi:type="dcterms:W3CDTF">2024-11-25T10:55:00Z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FF9BC52FBBEF487187A6C328B5F2B13C</vt:lpwstr>
  </property>
</Properties>
</file>