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95" w:rsidRPr="005A78EC" w:rsidRDefault="00EE2F95" w:rsidP="00EE2F95">
      <w:pPr>
        <w:widowControl w:val="0"/>
        <w:suppressAutoHyphens/>
        <w:spacing w:after="0" w:line="240" w:lineRule="auto"/>
        <w:contextualSpacing/>
        <w:jc w:val="center"/>
        <w:rPr>
          <w:rFonts w:eastAsia="Andale Sans UI"/>
          <w:sz w:val="24"/>
          <w:szCs w:val="24"/>
          <w:lang w:eastAsia="zh-CN" w:bidi="ru-RU"/>
        </w:rPr>
      </w:pPr>
      <w:r w:rsidRPr="005A78EC">
        <w:rPr>
          <w:rFonts w:eastAsia="Andale Sans UI"/>
          <w:kern w:val="2"/>
          <w:sz w:val="24"/>
          <w:szCs w:val="24"/>
          <w:lang w:eastAsia="zh-CN" w:bidi="ru-RU"/>
        </w:rPr>
        <w:t>ДОГОВОР ПРИСОЕДИНЕНИЯ № ____</w:t>
      </w:r>
      <w:r w:rsidRPr="005A78EC">
        <w:rPr>
          <w:rFonts w:eastAsia="Andale Sans UI"/>
          <w:kern w:val="2"/>
          <w:sz w:val="24"/>
          <w:szCs w:val="24"/>
          <w:lang w:eastAsia="zh-CN" w:bidi="ru-RU"/>
        </w:rPr>
        <w:br/>
        <w:t xml:space="preserve">к Правилам </w:t>
      </w:r>
      <w:r w:rsidRPr="005A78EC">
        <w:rPr>
          <w:rFonts w:eastAsia="Segoe Print"/>
          <w:sz w:val="24"/>
          <w:szCs w:val="24"/>
          <w:lang w:eastAsia="zh-CN" w:bidi="ru-RU"/>
        </w:rPr>
        <w:t>функционирования</w:t>
      </w:r>
      <w:r w:rsidRPr="005A78EC">
        <w:rPr>
          <w:rFonts w:eastAsia="Andale Sans UI"/>
          <w:sz w:val="24"/>
          <w:szCs w:val="24"/>
          <w:lang w:eastAsia="zh-CN" w:bidi="ru-RU"/>
        </w:rPr>
        <w:t xml:space="preserve"> </w:t>
      </w:r>
      <w:r w:rsidRPr="005A78EC">
        <w:rPr>
          <w:rFonts w:eastAsia="Andale Sans UI"/>
          <w:sz w:val="24"/>
          <w:szCs w:val="24"/>
          <w:lang w:eastAsia="zh-CN"/>
        </w:rPr>
        <w:t>единой общереспубликанской автоматизированной информационной системы по учету, расчету и начислению платы за жилищно-коммунальные услуги, платы за пользование жилым помещением</w:t>
      </w:r>
      <w:r w:rsidRPr="005A78EC">
        <w:rPr>
          <w:rFonts w:eastAsia="Andale Sans UI"/>
          <w:kern w:val="2"/>
          <w:sz w:val="24"/>
          <w:szCs w:val="24"/>
          <w:lang w:eastAsia="zh-CN" w:bidi="ru-RU"/>
        </w:rPr>
        <w:br/>
        <w:t>в роли Начисляющей организации</w:t>
      </w:r>
    </w:p>
    <w:p w:rsidR="00EE2F95" w:rsidRPr="005A78EC" w:rsidRDefault="00EE2F95" w:rsidP="00EE2F95">
      <w:pPr>
        <w:widowControl w:val="0"/>
        <w:tabs>
          <w:tab w:val="left" w:pos="4125"/>
        </w:tabs>
        <w:suppressAutoHyphens/>
        <w:spacing w:after="0"/>
        <w:ind w:left="160" w:right="60" w:firstLine="540"/>
        <w:jc w:val="center"/>
        <w:rPr>
          <w:rFonts w:eastAsia="Times New Roman"/>
          <w:sz w:val="24"/>
          <w:szCs w:val="24"/>
          <w:lang w:eastAsia="zh-CN" w:bidi="ru-RU"/>
        </w:rPr>
      </w:pPr>
    </w:p>
    <w:p w:rsidR="00EE2F95" w:rsidRPr="005A78EC" w:rsidRDefault="00EE2F95" w:rsidP="00EE2F95">
      <w:pPr>
        <w:widowControl w:val="0"/>
        <w:tabs>
          <w:tab w:val="left" w:pos="4125"/>
        </w:tabs>
        <w:suppressAutoHyphens/>
        <w:spacing w:after="0"/>
        <w:ind w:left="160" w:right="60" w:firstLine="540"/>
        <w:jc w:val="both"/>
        <w:rPr>
          <w:rFonts w:eastAsia="Times New Roman"/>
          <w:sz w:val="24"/>
          <w:szCs w:val="24"/>
          <w:lang w:eastAsia="zh-CN" w:bidi="ru-RU"/>
        </w:rPr>
      </w:pPr>
      <w:r w:rsidRPr="005A78EC">
        <w:rPr>
          <w:rFonts w:eastAsia="Times New Roman"/>
          <w:sz w:val="24"/>
          <w:szCs w:val="24"/>
          <w:lang w:eastAsia="zh-CN" w:bidi="ru-RU"/>
        </w:rPr>
        <w:t>г. Минск</w:t>
      </w:r>
      <w:r w:rsidRPr="005A78EC">
        <w:rPr>
          <w:rFonts w:eastAsia="Times New Roman"/>
          <w:sz w:val="24"/>
          <w:szCs w:val="24"/>
          <w:lang w:eastAsia="zh-CN" w:bidi="ru-RU"/>
        </w:rPr>
        <w:tab/>
      </w:r>
      <w:r w:rsidRPr="005A78EC">
        <w:rPr>
          <w:rFonts w:eastAsia="Times New Roman"/>
          <w:sz w:val="24"/>
          <w:szCs w:val="24"/>
          <w:lang w:eastAsia="zh-CN" w:bidi="ru-RU"/>
        </w:rPr>
        <w:tab/>
      </w:r>
      <w:r w:rsidRPr="005A78EC">
        <w:rPr>
          <w:rFonts w:eastAsia="Times New Roman"/>
          <w:sz w:val="24"/>
          <w:szCs w:val="24"/>
          <w:lang w:eastAsia="zh-CN" w:bidi="ru-RU"/>
        </w:rPr>
        <w:tab/>
      </w:r>
      <w:r w:rsidRPr="005A78EC">
        <w:rPr>
          <w:rFonts w:eastAsia="Times New Roman"/>
          <w:sz w:val="24"/>
          <w:szCs w:val="24"/>
          <w:lang w:eastAsia="zh-CN" w:bidi="ru-RU"/>
        </w:rPr>
        <w:tab/>
      </w:r>
      <w:r w:rsidRPr="005A78EC">
        <w:rPr>
          <w:rFonts w:eastAsia="Times New Roman"/>
          <w:sz w:val="24"/>
          <w:szCs w:val="24"/>
          <w:lang w:eastAsia="zh-CN" w:bidi="ru-RU"/>
        </w:rPr>
        <w:tab/>
        <w:t>«__» ___________ 20__  г.</w:t>
      </w:r>
    </w:p>
    <w:p w:rsidR="00EE2F95" w:rsidRPr="005A78EC" w:rsidRDefault="00EE2F95" w:rsidP="00EE2F95">
      <w:pPr>
        <w:widowControl w:val="0"/>
        <w:tabs>
          <w:tab w:val="left" w:pos="4125"/>
        </w:tabs>
        <w:suppressAutoHyphens/>
        <w:spacing w:after="0"/>
        <w:ind w:left="160" w:right="60" w:firstLine="540"/>
        <w:jc w:val="both"/>
        <w:rPr>
          <w:rFonts w:eastAsia="Times New Roman"/>
          <w:sz w:val="24"/>
          <w:szCs w:val="24"/>
          <w:lang w:eastAsia="zh-CN" w:bidi="ru-RU"/>
        </w:rPr>
      </w:pPr>
    </w:p>
    <w:p w:rsidR="00EE2F95" w:rsidRPr="005A78EC" w:rsidRDefault="00EE2F95" w:rsidP="00EE2F95">
      <w:pPr>
        <w:suppressAutoHyphens/>
        <w:spacing w:after="0" w:line="240" w:lineRule="auto"/>
        <w:ind w:firstLine="706"/>
        <w:jc w:val="both"/>
        <w:rPr>
          <w:rFonts w:eastAsia="Andale Sans UI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 xml:space="preserve">Настоящий договор присоединения (далее – Договор) </w:t>
      </w:r>
      <w:r w:rsidRPr="005A78EC">
        <w:rPr>
          <w:sz w:val="24"/>
          <w:szCs w:val="24"/>
          <w:lang w:eastAsia="zh-CN"/>
        </w:rPr>
        <w:t>заключается между сторонами (далее – Участники): ОАО</w:t>
      </w:r>
      <w:r w:rsidRPr="005A78EC">
        <w:rPr>
          <w:rFonts w:eastAsia="Andale Sans UI"/>
          <w:sz w:val="24"/>
          <w:szCs w:val="24"/>
          <w:lang w:eastAsia="zh-CN" w:bidi="ru-RU"/>
        </w:rPr>
        <w:t xml:space="preserve"> «НКФО «ЕРИП», </w:t>
      </w:r>
      <w:proofErr w:type="gramStart"/>
      <w:r w:rsidRPr="005A78EC">
        <w:rPr>
          <w:rFonts w:eastAsia="Andale Sans UI"/>
          <w:sz w:val="24"/>
          <w:szCs w:val="24"/>
          <w:lang w:eastAsia="zh-CN" w:bidi="ru-RU"/>
        </w:rPr>
        <w:t>именуемое</w:t>
      </w:r>
      <w:proofErr w:type="gramEnd"/>
      <w:r w:rsidRPr="005A78EC">
        <w:rPr>
          <w:rFonts w:eastAsia="Andale Sans UI"/>
          <w:sz w:val="24"/>
          <w:szCs w:val="24"/>
          <w:lang w:eastAsia="zh-CN" w:bidi="ru-RU"/>
        </w:rPr>
        <w:t xml:space="preserve"> в дальнейшем Владелец, в лице ________________________________________________, действующего на основании ________________________________________________________________, с одной стороны, ________________________________________, именуемый (</w:t>
      </w:r>
      <w:proofErr w:type="spellStart"/>
      <w:r w:rsidRPr="005A78EC">
        <w:rPr>
          <w:rFonts w:eastAsia="Andale Sans UI"/>
          <w:sz w:val="24"/>
          <w:szCs w:val="24"/>
          <w:lang w:eastAsia="zh-CN" w:bidi="ru-RU"/>
        </w:rPr>
        <w:t>ое</w:t>
      </w:r>
      <w:proofErr w:type="spellEnd"/>
      <w:r w:rsidRPr="005A78EC">
        <w:rPr>
          <w:rFonts w:eastAsia="Andale Sans UI"/>
          <w:sz w:val="24"/>
          <w:szCs w:val="24"/>
          <w:lang w:eastAsia="zh-CN" w:bidi="ru-RU"/>
        </w:rPr>
        <w:t>) в дальнейшем Начисляющая организация, в лице ______________________________________________________________, действующего на основании _______________________________________, с другой стороны</w:t>
      </w:r>
      <w:r w:rsidRPr="005A78EC">
        <w:rPr>
          <w:sz w:val="24"/>
          <w:szCs w:val="24"/>
          <w:lang w:eastAsia="zh-CN"/>
        </w:rPr>
        <w:t>:</w:t>
      </w:r>
    </w:p>
    <w:p w:rsidR="00EE2F95" w:rsidRPr="005A78EC" w:rsidRDefault="00EE2F95" w:rsidP="00EE2F95">
      <w:pPr>
        <w:suppressAutoHyphens/>
        <w:spacing w:after="0" w:line="240" w:lineRule="auto"/>
        <w:ind w:firstLine="706"/>
        <w:jc w:val="both"/>
        <w:rPr>
          <w:rFonts w:eastAsia="Andale Sans UI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 xml:space="preserve"> </w:t>
      </w:r>
    </w:p>
    <w:p w:rsidR="00EE2F95" w:rsidRPr="005A78EC" w:rsidRDefault="00EE2F95" w:rsidP="00EE2F95">
      <w:pPr>
        <w:pStyle w:val="1"/>
        <w:keepNext/>
        <w:keepLines/>
        <w:shd w:val="clear" w:color="auto" w:fill="auto"/>
        <w:jc w:val="center"/>
        <w:rPr>
          <w:sz w:val="24"/>
          <w:szCs w:val="24"/>
        </w:rPr>
      </w:pPr>
      <w:bookmarkStart w:id="0" w:name="bookmark1"/>
      <w:bookmarkEnd w:id="0"/>
      <w:r w:rsidRPr="005A78EC">
        <w:rPr>
          <w:sz w:val="24"/>
          <w:szCs w:val="24"/>
        </w:rPr>
        <w:t>1. ПРЕДМЕТ ДОГОВОРА</w:t>
      </w:r>
    </w:p>
    <w:p w:rsidR="00EE2F95" w:rsidRPr="005A78EC" w:rsidRDefault="00EE2F95" w:rsidP="00EE2F95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zh-CN" w:bidi="ru-RU"/>
        </w:rPr>
      </w:pPr>
      <w:r w:rsidRPr="005A78EC">
        <w:rPr>
          <w:rFonts w:eastAsia="Times New Roman"/>
          <w:sz w:val="24"/>
          <w:szCs w:val="24"/>
          <w:lang w:eastAsia="zh-CN" w:bidi="ru-RU"/>
        </w:rPr>
        <w:t xml:space="preserve">1.1. </w:t>
      </w:r>
      <w:proofErr w:type="gramStart"/>
      <w:r w:rsidRPr="005A78EC">
        <w:rPr>
          <w:rFonts w:eastAsia="Times New Roman"/>
          <w:sz w:val="24"/>
          <w:szCs w:val="24"/>
          <w:lang w:eastAsia="zh-CN" w:bidi="ru-RU"/>
        </w:rPr>
        <w:t>Владелец в порядке и на условиях, предусмотренных Правилами</w:t>
      </w:r>
      <w:r w:rsidRPr="005A78EC">
        <w:rPr>
          <w:rFonts w:eastAsia="Segoe Print"/>
          <w:sz w:val="20"/>
          <w:szCs w:val="20"/>
          <w:lang w:eastAsia="zh-CN" w:bidi="ru-RU"/>
        </w:rPr>
        <w:t xml:space="preserve"> </w:t>
      </w:r>
      <w:r w:rsidRPr="005A78EC">
        <w:rPr>
          <w:rFonts w:eastAsia="Segoe Print"/>
          <w:sz w:val="24"/>
          <w:szCs w:val="24"/>
          <w:lang w:eastAsia="zh-CN" w:bidi="ru-RU"/>
        </w:rPr>
        <w:t>функционирования</w:t>
      </w:r>
      <w:r w:rsidRPr="005A78EC">
        <w:rPr>
          <w:rFonts w:eastAsia="Times New Roman"/>
          <w:sz w:val="24"/>
          <w:szCs w:val="24"/>
          <w:lang w:eastAsia="zh-CN" w:bidi="ru-RU"/>
        </w:rPr>
        <w:t xml:space="preserve"> </w:t>
      </w:r>
      <w:r w:rsidRPr="005A78EC">
        <w:rPr>
          <w:rFonts w:eastAsia="Times New Roman"/>
          <w:sz w:val="24"/>
          <w:szCs w:val="24"/>
          <w:lang w:eastAsia="zh-CN"/>
        </w:rPr>
        <w:t>единой общереспубликанской автоматизированной информационной системы по учету, расчету и начислению платы за жилищно-коммунальные услуги, платы за пользование жилым помещением</w:t>
      </w:r>
      <w:r w:rsidRPr="005A78EC">
        <w:rPr>
          <w:rFonts w:eastAsia="Times New Roman"/>
          <w:sz w:val="24"/>
          <w:szCs w:val="24"/>
          <w:lang w:eastAsia="zh-CN" w:bidi="ru-RU"/>
        </w:rPr>
        <w:t xml:space="preserve"> </w:t>
      </w:r>
      <w:r w:rsidRPr="005A78EC">
        <w:rPr>
          <w:rFonts w:eastAsia="Segoe Print"/>
          <w:sz w:val="24"/>
          <w:szCs w:val="24"/>
          <w:lang w:eastAsia="zh-CN" w:bidi="ru-RU"/>
        </w:rPr>
        <w:t>(далее – Правила)</w:t>
      </w:r>
      <w:r w:rsidRPr="005A78EC">
        <w:rPr>
          <w:rFonts w:eastAsia="Times New Roman"/>
          <w:sz w:val="24"/>
          <w:szCs w:val="24"/>
          <w:lang w:eastAsia="zh-CN" w:bidi="ru-RU"/>
        </w:rPr>
        <w:t>, оказывает Начисляющей организации услуги по расчетному обслуживанию, в том числе в части предоставления безналичных жилищных субсидий, а Начисляющая организация обязуется принять и оплатить оказанные услуги в соответствии с порядком и</w:t>
      </w:r>
      <w:proofErr w:type="gramEnd"/>
      <w:r w:rsidRPr="005A78EC">
        <w:rPr>
          <w:rFonts w:eastAsia="Times New Roman"/>
          <w:sz w:val="24"/>
          <w:szCs w:val="24"/>
          <w:lang w:eastAsia="zh-CN" w:bidi="ru-RU"/>
        </w:rPr>
        <w:t xml:space="preserve"> сроками, установленными Правилами.</w:t>
      </w:r>
    </w:p>
    <w:p w:rsidR="00EE2F95" w:rsidRPr="005A78EC" w:rsidRDefault="00EE2F95" w:rsidP="00EE2F95">
      <w:pPr>
        <w:widowControl w:val="0"/>
        <w:suppressAutoHyphens/>
        <w:spacing w:after="0"/>
        <w:ind w:right="60" w:firstLine="851"/>
        <w:jc w:val="both"/>
        <w:rPr>
          <w:rFonts w:eastAsia="Times New Roman"/>
          <w:sz w:val="24"/>
          <w:szCs w:val="24"/>
          <w:lang w:eastAsia="zh-CN" w:bidi="ru-RU"/>
        </w:rPr>
      </w:pPr>
    </w:p>
    <w:p w:rsidR="00EE2F95" w:rsidRPr="005A78EC" w:rsidRDefault="00EE2F95" w:rsidP="00EE2F95">
      <w:pPr>
        <w:widowControl w:val="0"/>
        <w:numPr>
          <w:ilvl w:val="0"/>
          <w:numId w:val="1"/>
        </w:numPr>
        <w:suppressAutoHyphens/>
        <w:spacing w:after="0" w:line="240" w:lineRule="auto"/>
        <w:ind w:right="60"/>
        <w:jc w:val="center"/>
        <w:rPr>
          <w:rFonts w:eastAsia="Times New Roman"/>
          <w:sz w:val="24"/>
          <w:szCs w:val="24"/>
          <w:lang w:eastAsia="zh-CN" w:bidi="ru-RU"/>
        </w:rPr>
      </w:pPr>
      <w:r w:rsidRPr="005A78EC">
        <w:rPr>
          <w:rFonts w:eastAsia="Times New Roman"/>
          <w:sz w:val="24"/>
          <w:szCs w:val="24"/>
          <w:lang w:eastAsia="zh-CN" w:bidi="ru-RU"/>
        </w:rPr>
        <w:t>УСЛОВИЯ ДОГОВОРА</w:t>
      </w:r>
    </w:p>
    <w:p w:rsidR="00EE2F95" w:rsidRPr="005A78EC" w:rsidRDefault="00EE2F95" w:rsidP="00EE2F95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firstLineChars="300" w:firstLine="720"/>
        <w:jc w:val="both"/>
        <w:rPr>
          <w:rFonts w:eastAsia="sans-serif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>Настоящий Договор является договором присоединения.</w:t>
      </w:r>
    </w:p>
    <w:p w:rsidR="00EE2F95" w:rsidRPr="005A78EC" w:rsidRDefault="00EE2F95" w:rsidP="00EE2F95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eastAsia="Andale Sans UI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 xml:space="preserve">Начисляющая организация ознакомлена с Правилами, опубликованными </w:t>
      </w:r>
      <w:r w:rsidRPr="005A78EC">
        <w:rPr>
          <w:rStyle w:val="FontStyle14"/>
          <w:sz w:val="24"/>
          <w:szCs w:val="24"/>
          <w:lang w:eastAsia="zh-CN" w:bidi="ru-RU"/>
        </w:rPr>
        <w:t xml:space="preserve">в глобальной компьютерной сети Интернет на сайте </w:t>
      </w:r>
      <w:hyperlink r:id="rId5" w:history="1">
        <w:r w:rsidRPr="005A78EC">
          <w:rPr>
            <w:color w:val="000080"/>
            <w:sz w:val="24"/>
            <w:szCs w:val="24"/>
            <w:lang w:eastAsia="zh-CN" w:bidi="ru-RU"/>
          </w:rPr>
          <w:t>www.raschet.by</w:t>
        </w:r>
      </w:hyperlink>
      <w:r w:rsidRPr="005A78EC">
        <w:rPr>
          <w:rFonts w:eastAsia="Andale Sans UI"/>
          <w:sz w:val="24"/>
          <w:szCs w:val="24"/>
          <w:lang w:eastAsia="zh-CN" w:bidi="ru-RU"/>
        </w:rPr>
        <w:t xml:space="preserve">, и в соответствии со ст. 398 Гражданского кодекса Республики Беларусь посредством настоящего Договора полностью </w:t>
      </w:r>
      <w:proofErr w:type="gramStart"/>
      <w:r w:rsidRPr="005A78EC">
        <w:rPr>
          <w:rFonts w:eastAsia="Andale Sans UI"/>
          <w:sz w:val="24"/>
          <w:szCs w:val="24"/>
          <w:lang w:eastAsia="zh-CN" w:bidi="ru-RU"/>
        </w:rPr>
        <w:t>и</w:t>
      </w:r>
      <w:proofErr w:type="gramEnd"/>
      <w:r w:rsidRPr="005A78EC">
        <w:rPr>
          <w:rFonts w:eastAsia="Andale Sans UI"/>
          <w:sz w:val="24"/>
          <w:szCs w:val="24"/>
          <w:lang w:eastAsia="zh-CN" w:bidi="ru-RU"/>
        </w:rPr>
        <w:t xml:space="preserve"> безусловно присоединяется и соглашается </w:t>
      </w:r>
      <w:r w:rsidRPr="005A78EC">
        <w:rPr>
          <w:rFonts w:eastAsia="Segoe Print"/>
          <w:sz w:val="24"/>
          <w:szCs w:val="24"/>
          <w:lang w:eastAsia="zh-CN" w:bidi="ru-RU"/>
        </w:rPr>
        <w:t>с</w:t>
      </w:r>
      <w:r w:rsidRPr="005A78EC">
        <w:rPr>
          <w:rFonts w:eastAsia="Andale Sans UI"/>
          <w:sz w:val="24"/>
          <w:szCs w:val="24"/>
          <w:lang w:eastAsia="zh-CN" w:bidi="ru-RU"/>
        </w:rPr>
        <w:t xml:space="preserve"> ними.</w:t>
      </w:r>
    </w:p>
    <w:p w:rsidR="00EE2F95" w:rsidRPr="005A78EC" w:rsidRDefault="00EE2F95" w:rsidP="00EE2F95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firstLineChars="300" w:firstLine="720"/>
        <w:jc w:val="both"/>
        <w:rPr>
          <w:rFonts w:eastAsia="Andale Sans UI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>Факт присоединения Начисляющей организации к Правилам является полным принятием ею положений Правил.</w:t>
      </w:r>
    </w:p>
    <w:p w:rsidR="00EE2F95" w:rsidRPr="005A78EC" w:rsidRDefault="00EE2F95" w:rsidP="00EE2F95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firstLineChars="300" w:firstLine="720"/>
        <w:jc w:val="both"/>
        <w:rPr>
          <w:rFonts w:eastAsia="Andale Sans UI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>Начисляющая организация, присоединившаяся к Правилам, принимает дальнейшие изменения (дополнения), вносимые в Правила, в соответствии с порядком, указанным в них.</w:t>
      </w:r>
    </w:p>
    <w:p w:rsidR="00EE2F95" w:rsidRPr="005A78EC" w:rsidRDefault="00EE2F95" w:rsidP="00EE2F95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firstLineChars="300" w:firstLine="720"/>
        <w:jc w:val="both"/>
        <w:rPr>
          <w:rFonts w:eastAsia="Andale Sans UI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>Права, обязанности и ответственность Участников определяются Правилами.</w:t>
      </w:r>
    </w:p>
    <w:p w:rsidR="00EE2F95" w:rsidRPr="005A78EC" w:rsidRDefault="00EE2F95" w:rsidP="00EE2F95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eastAsia="Andale Sans UI"/>
          <w:sz w:val="24"/>
          <w:szCs w:val="24"/>
          <w:lang w:eastAsia="zh-CN" w:bidi="ru-RU"/>
        </w:rPr>
      </w:pPr>
    </w:p>
    <w:p w:rsidR="00EE2F95" w:rsidRPr="005A78EC" w:rsidRDefault="00EE2F95" w:rsidP="00EE2F95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eastAsia="Andale Sans UI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>3. ПОРЯДОК УПЛАТЫ ВОЗНАГРАЖДЕНИЯ (ПЛАТЫ) ВЛАДЕЛЬЦУ</w:t>
      </w:r>
    </w:p>
    <w:p w:rsidR="00EE2F95" w:rsidRPr="005A78EC" w:rsidRDefault="00EE2F95" w:rsidP="00EE2F95">
      <w:pPr>
        <w:widowControl w:val="0"/>
        <w:shd w:val="solid" w:color="FFFFFF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Style w:val="FontStyle14"/>
          <w:rFonts w:eastAsia="Andale Sans UI" w:cs="Tahoma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>3.1. Размер вознаграждения за услуги, оказываемые Владельцем Начисляющей организации, устанавлива</w:t>
      </w:r>
      <w:r w:rsidRPr="005A78EC">
        <w:rPr>
          <w:rStyle w:val="FontStyle14"/>
          <w:sz w:val="24"/>
          <w:szCs w:val="24"/>
          <w:lang w:eastAsia="zh-CN" w:bidi="ru-RU"/>
        </w:rPr>
        <w:t xml:space="preserve">ется в соответствии со Сборником вознаграждений за операции, осуществляемые ОАО «НКФО «ЕРИП» (и другими участниками ЕРИП), опубликованным в глобальной компьютерной сети Интернет на сайте </w:t>
      </w:r>
      <w:hyperlink r:id="rId6" w:history="1">
        <w:r w:rsidRPr="005A78EC">
          <w:rPr>
            <w:sz w:val="24"/>
            <w:szCs w:val="24"/>
            <w:lang w:eastAsia="zh-CN" w:bidi="ru-RU"/>
          </w:rPr>
          <w:t>www.raschet.by</w:t>
        </w:r>
      </w:hyperlink>
      <w:r w:rsidRPr="005A78EC">
        <w:rPr>
          <w:rStyle w:val="FontStyle14"/>
          <w:sz w:val="24"/>
          <w:szCs w:val="24"/>
          <w:lang w:eastAsia="zh-CN" w:bidi="ru-RU"/>
        </w:rPr>
        <w:t>.</w:t>
      </w:r>
    </w:p>
    <w:p w:rsidR="00EE2F95" w:rsidRPr="005A78EC" w:rsidRDefault="00EE2F95" w:rsidP="00EE2F95">
      <w:pPr>
        <w:widowControl w:val="0"/>
        <w:shd w:val="solid" w:color="FFFFFF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eastAsia="Andale Sans UI"/>
          <w:sz w:val="24"/>
          <w:szCs w:val="24"/>
          <w:lang w:eastAsia="zh-CN" w:bidi="ru-RU"/>
        </w:rPr>
      </w:pPr>
      <w:r w:rsidRPr="005A78EC">
        <w:rPr>
          <w:rStyle w:val="FontStyle14"/>
          <w:sz w:val="24"/>
          <w:szCs w:val="24"/>
          <w:lang w:eastAsia="zh-CN" w:bidi="ru-RU"/>
        </w:rPr>
        <w:t>3.2. П</w:t>
      </w:r>
      <w:r w:rsidRPr="005A78EC">
        <w:rPr>
          <w:rFonts w:eastAsia="Andale Sans UI"/>
          <w:sz w:val="24"/>
          <w:szCs w:val="24"/>
          <w:lang w:eastAsia="zh-CN" w:bidi="ru-RU"/>
        </w:rPr>
        <w:t xml:space="preserve">орядок уплаты вознаграждения, предусмотренного пунктом 3.1 настоящего Договора, определяется Правилами. </w:t>
      </w:r>
    </w:p>
    <w:p w:rsidR="00EE2F95" w:rsidRPr="005A78EC" w:rsidRDefault="00EE2F95" w:rsidP="00EE2F95">
      <w:pPr>
        <w:widowControl w:val="0"/>
        <w:shd w:val="solid" w:color="FFFFFF" w:fill="auto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eastAsia="Andale Sans UI"/>
          <w:sz w:val="24"/>
          <w:szCs w:val="24"/>
          <w:lang w:eastAsia="zh-CN" w:bidi="ru-RU"/>
        </w:rPr>
      </w:pPr>
    </w:p>
    <w:p w:rsidR="00EE2F95" w:rsidRPr="005A78EC" w:rsidRDefault="00EE2F95" w:rsidP="00EE2F95">
      <w:pPr>
        <w:widowControl w:val="0"/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zh-CN" w:bidi="ru-RU"/>
        </w:rPr>
      </w:pPr>
      <w:r w:rsidRPr="005A78EC">
        <w:rPr>
          <w:rFonts w:eastAsia="Times New Roman"/>
          <w:sz w:val="24"/>
          <w:szCs w:val="24"/>
          <w:lang w:eastAsia="zh-CN" w:bidi="ru-RU"/>
        </w:rPr>
        <w:t>4. РАЗРЕШЕНИЕ СПОРОВ И РАЗНОГЛАСИЙ</w:t>
      </w:r>
    </w:p>
    <w:p w:rsidR="00EE2F95" w:rsidRPr="005A78EC" w:rsidRDefault="00EE2F95" w:rsidP="00EE2F95">
      <w:pPr>
        <w:pStyle w:val="10"/>
        <w:shd w:val="clear" w:color="auto" w:fill="auto"/>
        <w:spacing w:before="0"/>
        <w:ind w:firstLine="709"/>
        <w:jc w:val="both"/>
        <w:rPr>
          <w:rFonts w:ascii="Times New Roman" w:hAnsi="Times New Roman" w:cs="Times New Roman"/>
        </w:rPr>
      </w:pPr>
      <w:r w:rsidRPr="005A78EC">
        <w:rPr>
          <w:rFonts w:ascii="Times New Roman" w:hAnsi="Times New Roman" w:cs="Times New Roman"/>
        </w:rPr>
        <w:t xml:space="preserve">4.1. </w:t>
      </w:r>
      <w:r w:rsidRPr="005A78EC">
        <w:rPr>
          <w:rFonts w:ascii="Times New Roman" w:eastAsia="Calibri" w:hAnsi="Times New Roman" w:cs="Times New Roman"/>
          <w:color w:val="auto"/>
        </w:rPr>
        <w:t>Порядок разрешения споров и разногласий, возникших между Участниками по исполнению настоящего Договора или в связи с ним, определяется Правилами.</w:t>
      </w:r>
    </w:p>
    <w:p w:rsidR="00EE2F95" w:rsidRPr="005A78EC" w:rsidRDefault="00EE2F95" w:rsidP="00EE2F95">
      <w:pPr>
        <w:widowControl w:val="0"/>
        <w:suppressAutoHyphens/>
        <w:spacing w:after="0" w:line="240" w:lineRule="auto"/>
        <w:ind w:right="60" w:firstLine="851"/>
        <w:jc w:val="both"/>
        <w:rPr>
          <w:rFonts w:eastAsia="Times New Roman"/>
          <w:sz w:val="24"/>
          <w:szCs w:val="24"/>
          <w:lang w:eastAsia="zh-CN" w:bidi="ru-RU"/>
        </w:rPr>
      </w:pPr>
    </w:p>
    <w:p w:rsidR="00EE2F95" w:rsidRPr="005A78EC" w:rsidRDefault="00EE2F95" w:rsidP="00EE2F95">
      <w:pPr>
        <w:pStyle w:val="1"/>
        <w:shd w:val="clear" w:color="auto" w:fill="auto"/>
        <w:jc w:val="center"/>
        <w:rPr>
          <w:sz w:val="24"/>
          <w:szCs w:val="24"/>
        </w:rPr>
      </w:pPr>
      <w:r w:rsidRPr="005A78EC">
        <w:rPr>
          <w:sz w:val="24"/>
          <w:szCs w:val="24"/>
        </w:rPr>
        <w:lastRenderedPageBreak/>
        <w:t>5. СРОК ДЕЙСТВИЯ ДОГОВОРА, ПОРЯДОК РАСТОРЖЕНИЯ</w:t>
      </w:r>
    </w:p>
    <w:p w:rsidR="00EE2F95" w:rsidRPr="005A78EC" w:rsidRDefault="00EE2F95" w:rsidP="00EE2F95">
      <w:pPr>
        <w:widowControl w:val="0"/>
        <w:tabs>
          <w:tab w:val="left" w:pos="720"/>
          <w:tab w:val="left" w:pos="1134"/>
          <w:tab w:val="left" w:pos="1247"/>
        </w:tabs>
        <w:suppressAutoHyphens/>
        <w:spacing w:after="0" w:line="240" w:lineRule="auto"/>
        <w:contextualSpacing/>
        <w:jc w:val="both"/>
        <w:rPr>
          <w:rFonts w:eastAsia="Andale Sans UI" w:cs="Tahoma"/>
          <w:bCs/>
          <w:sz w:val="24"/>
          <w:szCs w:val="24"/>
          <w:lang w:eastAsia="zh-CN" w:bidi="ru-RU"/>
        </w:rPr>
      </w:pPr>
      <w:r w:rsidRPr="005A78EC">
        <w:rPr>
          <w:rStyle w:val="FontStyle14"/>
          <w:sz w:val="24"/>
          <w:szCs w:val="24"/>
          <w:lang w:eastAsia="zh-CN" w:bidi="ru-RU"/>
        </w:rPr>
        <w:tab/>
        <w:t>5.1. Срок действия настоящего Договора определяется Правилами.</w:t>
      </w:r>
    </w:p>
    <w:p w:rsidR="00EE2F95" w:rsidRPr="005A78EC" w:rsidRDefault="00EE2F95" w:rsidP="00EE2F95">
      <w:pPr>
        <w:suppressAutoHyphens/>
        <w:autoSpaceDE w:val="0"/>
        <w:spacing w:after="0" w:line="240" w:lineRule="auto"/>
        <w:jc w:val="center"/>
        <w:rPr>
          <w:rFonts w:eastAsia="Calibri"/>
          <w:color w:val="000000"/>
          <w:sz w:val="24"/>
          <w:szCs w:val="24"/>
          <w:lang w:eastAsia="zh-CN"/>
        </w:rPr>
      </w:pPr>
      <w:r w:rsidRPr="005A78EC">
        <w:rPr>
          <w:rFonts w:eastAsia="Times New Roman"/>
          <w:bCs/>
          <w:color w:val="000000"/>
          <w:sz w:val="24"/>
          <w:szCs w:val="24"/>
          <w:lang w:eastAsia="ru-RU"/>
        </w:rPr>
        <w:t>6. ИНЫЕ УСЛОВИЯ</w:t>
      </w:r>
    </w:p>
    <w:p w:rsidR="00EE2F95" w:rsidRPr="005A78EC" w:rsidRDefault="00EE2F95" w:rsidP="00EE2F95">
      <w:pPr>
        <w:suppressAutoHyphens/>
        <w:autoSpaceDE w:val="0"/>
        <w:spacing w:after="0" w:line="240" w:lineRule="auto"/>
        <w:ind w:firstLine="709"/>
        <w:jc w:val="both"/>
        <w:rPr>
          <w:rFonts w:eastAsia="Calibri"/>
          <w:color w:val="000000"/>
          <w:sz w:val="24"/>
          <w:szCs w:val="24"/>
          <w:lang w:eastAsia="zh-CN"/>
        </w:rPr>
      </w:pPr>
      <w:r w:rsidRPr="005A78EC">
        <w:rPr>
          <w:rFonts w:eastAsia="Times New Roman"/>
          <w:bCs/>
          <w:color w:val="000000"/>
          <w:sz w:val="24"/>
          <w:szCs w:val="24"/>
          <w:lang w:eastAsia="ru-RU"/>
        </w:rPr>
        <w:t>6.1.</w:t>
      </w:r>
      <w:r w:rsidRPr="005A78EC">
        <w:rPr>
          <w:rFonts w:eastAsia="Times New Roman"/>
          <w:bCs/>
          <w:color w:val="000000"/>
          <w:sz w:val="24"/>
          <w:szCs w:val="24"/>
          <w:lang w:val="en-US" w:eastAsia="ru-RU"/>
        </w:rPr>
        <w:t> </w:t>
      </w:r>
      <w:r w:rsidRPr="005A78EC">
        <w:rPr>
          <w:rFonts w:eastAsia="Times New Roman"/>
          <w:bCs/>
          <w:color w:val="000000"/>
          <w:sz w:val="24"/>
          <w:szCs w:val="24"/>
          <w:lang w:eastAsia="ru-RU"/>
        </w:rPr>
        <w:t>Если в течение срока действия настоящего Договора одно или несколько установленных им положений становятся недействительными (ничтожными) либо не имеющими юридической силы в соответствии с законодательством, то это обстоятельство не делает недействительными (ничтожными) либо не имеющими юридической силы иные положения настоящего Договора, который продолжает действовать в соответствующей части.</w:t>
      </w:r>
    </w:p>
    <w:p w:rsidR="00EE2F95" w:rsidRPr="005A78EC" w:rsidRDefault="00EE2F95" w:rsidP="00EE2F95">
      <w:pPr>
        <w:widowControl w:val="0"/>
        <w:suppressAutoHyphens/>
        <w:spacing w:after="0" w:line="240" w:lineRule="auto"/>
        <w:ind w:firstLine="709"/>
        <w:jc w:val="both"/>
        <w:rPr>
          <w:rFonts w:eastAsia="Andale Sans UI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>6.2. Во всем остальном, что не предусмотрено Правилами и настоящим Договором, Участники руководствуются законодательством.</w:t>
      </w:r>
    </w:p>
    <w:p w:rsidR="00EE2F95" w:rsidRPr="005A78EC" w:rsidRDefault="00EE2F95" w:rsidP="00EE2F95">
      <w:pPr>
        <w:widowControl w:val="0"/>
        <w:suppressAutoHyphens/>
        <w:spacing w:after="0" w:line="240" w:lineRule="auto"/>
        <w:ind w:firstLine="709"/>
        <w:jc w:val="both"/>
        <w:rPr>
          <w:rFonts w:eastAsia="Andale Sans UI"/>
          <w:sz w:val="24"/>
          <w:szCs w:val="24"/>
          <w:lang w:eastAsia="zh-CN" w:bidi="ru-RU"/>
        </w:rPr>
      </w:pPr>
      <w:r w:rsidRPr="005A78EC">
        <w:rPr>
          <w:rFonts w:eastAsia="Andale Sans UI"/>
          <w:sz w:val="24"/>
          <w:szCs w:val="24"/>
          <w:lang w:eastAsia="zh-CN" w:bidi="ru-RU"/>
        </w:rPr>
        <w:t xml:space="preserve">6.3. </w:t>
      </w:r>
      <w:proofErr w:type="gramStart"/>
      <w:r w:rsidRPr="005A78EC">
        <w:rPr>
          <w:rFonts w:eastAsia="Times New Roman"/>
          <w:bCs/>
          <w:color w:val="000000"/>
          <w:sz w:val="24"/>
          <w:szCs w:val="24"/>
          <w:lang w:eastAsia="zh-CN" w:bidi="ru-RU"/>
        </w:rPr>
        <w:t>Копии Договора, все изменения и дополнения к Договору, а также иные документы, вытекающие из существа исполнения Договора, полученные по факсу, электронной почте, системе межведомственного электронного документооборота государственных органов Республики Беларусь, обеспечивающей межведомственное взаимодействие государственных органов и иных организаций посредством обмена электронными документами, подписанные одной из сторон, являются действительными, в случае если они подписаны другой стороной до момента обмена оригиналами документов</w:t>
      </w:r>
      <w:proofErr w:type="gramEnd"/>
      <w:r w:rsidRPr="005A78EC">
        <w:rPr>
          <w:rFonts w:eastAsia="Times New Roman"/>
          <w:bCs/>
          <w:color w:val="000000"/>
          <w:sz w:val="24"/>
          <w:szCs w:val="24"/>
          <w:lang w:eastAsia="zh-CN" w:bidi="ru-RU"/>
        </w:rPr>
        <w:t>. Срок для направления оригиналов – 30 (тридцать) календарных дней.</w:t>
      </w:r>
    </w:p>
    <w:p w:rsidR="00EE2F95" w:rsidRPr="005A78EC" w:rsidRDefault="00EE2F95" w:rsidP="00EE2F95">
      <w:pPr>
        <w:widowControl w:val="0"/>
        <w:suppressAutoHyphens/>
        <w:spacing w:after="0" w:line="240" w:lineRule="auto"/>
        <w:ind w:firstLine="709"/>
        <w:jc w:val="both"/>
        <w:rPr>
          <w:rFonts w:eastAsia="Andale Sans UI"/>
          <w:lang w:eastAsia="zh-CN" w:bidi="ru-RU"/>
        </w:rPr>
      </w:pPr>
    </w:p>
    <w:p w:rsidR="00EE2F95" w:rsidRPr="005A78EC" w:rsidRDefault="00EE2F95" w:rsidP="00EE2F95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jc w:val="center"/>
        <w:rPr>
          <w:rFonts w:eastAsia="Andale Sans UI"/>
          <w:lang w:eastAsia="zh-CN" w:bidi="ru-RU"/>
        </w:rPr>
      </w:pPr>
      <w:r w:rsidRPr="005A78EC">
        <w:rPr>
          <w:rFonts w:eastAsia="Andale Sans UI"/>
          <w:lang w:eastAsia="zh-CN" w:bidi="ru-RU"/>
        </w:rPr>
        <w:t>ЮРИДИЧЕСКИЕ АДРЕСА, БАНКОВСКИЕ РЕКВИЗИТЫ И ПОДПИСИ СТОРОН</w:t>
      </w:r>
    </w:p>
    <w:p w:rsidR="00EE2F95" w:rsidRPr="005A78EC" w:rsidRDefault="00EE2F95" w:rsidP="00EE2F95">
      <w:pPr>
        <w:widowControl w:val="0"/>
        <w:tabs>
          <w:tab w:val="left" w:pos="1134"/>
        </w:tabs>
        <w:suppressAutoHyphens/>
        <w:spacing w:after="0" w:line="240" w:lineRule="auto"/>
        <w:rPr>
          <w:rFonts w:eastAsia="Andale Sans UI"/>
          <w:lang w:eastAsia="zh-CN" w:bidi="ru-RU"/>
        </w:rPr>
      </w:pPr>
    </w:p>
    <w:tbl>
      <w:tblPr>
        <w:tblW w:w="97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32"/>
        <w:gridCol w:w="2332"/>
        <w:gridCol w:w="398"/>
        <w:gridCol w:w="2332"/>
        <w:gridCol w:w="2332"/>
      </w:tblGrid>
      <w:tr w:rsidR="00EE2F95" w:rsidRPr="005A78EC" w:rsidTr="00794B54">
        <w:tc>
          <w:tcPr>
            <w:tcW w:w="4535" w:type="dxa"/>
            <w:gridSpan w:val="2"/>
          </w:tcPr>
          <w:p w:rsidR="00EE2F95" w:rsidRPr="005A78EC" w:rsidRDefault="00EE2F95" w:rsidP="00794B54">
            <w:pPr>
              <w:widowControl w:val="0"/>
              <w:suppressAutoHyphens/>
              <w:spacing w:after="0" w:line="240" w:lineRule="auto"/>
              <w:ind w:right="9"/>
              <w:jc w:val="center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>ВЛАДЕЛЕЦ:</w:t>
            </w:r>
          </w:p>
        </w:tc>
        <w:tc>
          <w:tcPr>
            <w:tcW w:w="569" w:type="dxa"/>
          </w:tcPr>
          <w:p w:rsidR="00EE2F95" w:rsidRPr="005A78EC" w:rsidRDefault="00EE2F95" w:rsidP="00794B54">
            <w:pPr>
              <w:widowControl w:val="0"/>
              <w:tabs>
                <w:tab w:val="left" w:pos="1134"/>
              </w:tabs>
              <w:suppressAutoHyphens/>
              <w:snapToGrid w:val="0"/>
              <w:jc w:val="center"/>
              <w:rPr>
                <w:rFonts w:eastAsia="Andale Sans UI"/>
                <w:lang w:eastAsia="zh-CN" w:bidi="ru-RU"/>
              </w:rPr>
            </w:pPr>
          </w:p>
        </w:tc>
        <w:tc>
          <w:tcPr>
            <w:tcW w:w="4535" w:type="dxa"/>
            <w:gridSpan w:val="2"/>
          </w:tcPr>
          <w:p w:rsidR="00EE2F95" w:rsidRPr="005A78EC" w:rsidRDefault="00EE2F95" w:rsidP="00794B5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>НАЧИСЛЯЮЩАЯ ОРГАНИЗАЦИЯ:</w:t>
            </w:r>
          </w:p>
        </w:tc>
      </w:tr>
      <w:tr w:rsidR="00EE2F95" w:rsidRPr="005A78EC" w:rsidTr="00794B54">
        <w:trPr>
          <w:trHeight w:val="2506"/>
        </w:trPr>
        <w:tc>
          <w:tcPr>
            <w:tcW w:w="4535" w:type="dxa"/>
            <w:gridSpan w:val="2"/>
          </w:tcPr>
          <w:p w:rsidR="00EE2F95" w:rsidRPr="005A78EC" w:rsidRDefault="00EE2F95" w:rsidP="00794B54">
            <w:pPr>
              <w:widowControl w:val="0"/>
              <w:suppressAutoHyphens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>ОАО «НКФО «ЕРИП»</w:t>
            </w:r>
          </w:p>
          <w:p w:rsidR="00EE2F95" w:rsidRPr="005A78EC" w:rsidRDefault="00EE2F95" w:rsidP="00794B54">
            <w:pPr>
              <w:widowControl w:val="0"/>
              <w:suppressAutoHyphens/>
              <w:spacing w:after="0" w:line="240" w:lineRule="auto"/>
              <w:rPr>
                <w:rFonts w:eastAsia="Andale Sans UI"/>
                <w:lang w:eastAsia="zh-CN" w:bidi="ru-RU"/>
              </w:rPr>
            </w:pPr>
          </w:p>
          <w:p w:rsidR="00EE2F95" w:rsidRPr="005A78EC" w:rsidRDefault="00EE2F95" w:rsidP="00794B54">
            <w:pPr>
              <w:widowControl w:val="0"/>
              <w:suppressAutoHyphens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 xml:space="preserve">220007, г. Минск, ул. Толстого, 6, 3 этаж, </w:t>
            </w:r>
            <w:r w:rsidRPr="005A78EC">
              <w:rPr>
                <w:rFonts w:eastAsia="Andale Sans UI"/>
                <w:lang w:eastAsia="zh-CN" w:bidi="ru-RU"/>
              </w:rPr>
              <w:br/>
            </w:r>
            <w:proofErr w:type="spellStart"/>
            <w:r w:rsidRPr="005A78EC">
              <w:rPr>
                <w:rFonts w:eastAsia="Andale Sans UI"/>
                <w:lang w:eastAsia="zh-CN" w:bidi="ru-RU"/>
              </w:rPr>
              <w:t>каб</w:t>
            </w:r>
            <w:proofErr w:type="spellEnd"/>
            <w:r w:rsidRPr="005A78EC">
              <w:rPr>
                <w:rFonts w:eastAsia="Andale Sans UI"/>
                <w:lang w:eastAsia="zh-CN" w:bidi="ru-RU"/>
              </w:rPr>
              <w:t xml:space="preserve">. 303 </w:t>
            </w:r>
          </w:p>
          <w:p w:rsidR="00EE2F95" w:rsidRPr="005A78EC" w:rsidRDefault="00EE2F95" w:rsidP="00794B54">
            <w:pPr>
              <w:widowControl w:val="0"/>
              <w:suppressAutoHyphens/>
              <w:spacing w:after="0" w:line="240" w:lineRule="auto"/>
              <w:rPr>
                <w:rFonts w:eastAsia="Andale Sans UI"/>
                <w:lang w:eastAsia="zh-CN" w:bidi="ru-RU"/>
              </w:rPr>
            </w:pPr>
            <w:proofErr w:type="gramStart"/>
            <w:r w:rsidRPr="005A78EC">
              <w:rPr>
                <w:rFonts w:eastAsia="Andale Sans UI"/>
                <w:lang w:eastAsia="zh-CN" w:bidi="ru-RU"/>
              </w:rPr>
              <w:t>к</w:t>
            </w:r>
            <w:proofErr w:type="gramEnd"/>
            <w:r w:rsidRPr="005A78EC">
              <w:rPr>
                <w:rFonts w:eastAsia="Andale Sans UI"/>
                <w:lang w:eastAsia="zh-CN" w:bidi="ru-RU"/>
              </w:rPr>
              <w:t xml:space="preserve">/с </w:t>
            </w:r>
            <w:r w:rsidRPr="005A78EC">
              <w:rPr>
                <w:rFonts w:eastAsia="Andale Sans UI"/>
                <w:lang w:val="en-US" w:eastAsia="zh-CN" w:bidi="ru-RU"/>
              </w:rPr>
              <w:t>BY</w:t>
            </w:r>
            <w:r w:rsidRPr="005A78EC">
              <w:rPr>
                <w:rFonts w:eastAsia="Andale Sans UI"/>
                <w:lang w:eastAsia="zh-CN" w:bidi="ru-RU"/>
              </w:rPr>
              <w:t>54</w:t>
            </w:r>
            <w:r w:rsidRPr="005A78EC">
              <w:rPr>
                <w:rFonts w:eastAsia="Andale Sans UI"/>
                <w:lang w:val="en-US" w:eastAsia="zh-CN" w:bidi="ru-RU"/>
              </w:rPr>
              <w:t>NBRB</w:t>
            </w:r>
            <w:r w:rsidRPr="005A78EC">
              <w:rPr>
                <w:rFonts w:eastAsia="Andale Sans UI"/>
                <w:lang w:eastAsia="zh-CN" w:bidi="ru-RU"/>
              </w:rPr>
              <w:t xml:space="preserve">32020034500030000000 </w:t>
            </w:r>
            <w:r w:rsidRPr="005A78EC">
              <w:rPr>
                <w:rFonts w:eastAsia="Andale Sans UI"/>
                <w:lang w:eastAsia="zh-CN" w:bidi="ru-RU"/>
              </w:rPr>
              <w:br/>
              <w:t xml:space="preserve">в Национальном банке Республики </w:t>
            </w:r>
            <w:r w:rsidRPr="005A78EC">
              <w:rPr>
                <w:rFonts w:eastAsia="Andale Sans UI"/>
                <w:lang w:bidi="ru-RU"/>
              </w:rPr>
              <w:t>Беларусь</w:t>
            </w:r>
            <w:r w:rsidRPr="005A78EC">
              <w:rPr>
                <w:rFonts w:eastAsia="Andale Sans UI"/>
                <w:lang w:eastAsia="zh-CN" w:bidi="ru-RU"/>
              </w:rPr>
              <w:t xml:space="preserve"> </w:t>
            </w:r>
          </w:p>
          <w:p w:rsidR="00EE2F95" w:rsidRPr="005A78EC" w:rsidRDefault="00EE2F95" w:rsidP="00794B54">
            <w:pPr>
              <w:widowControl w:val="0"/>
              <w:suppressAutoHyphens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 xml:space="preserve">БИК: </w:t>
            </w:r>
            <w:r w:rsidRPr="005A78EC">
              <w:rPr>
                <w:rFonts w:eastAsia="Andale Sans UI"/>
                <w:lang w:val="en-US" w:eastAsia="zh-CN" w:bidi="ru-RU"/>
              </w:rPr>
              <w:t>NBRBBY2X</w:t>
            </w:r>
          </w:p>
          <w:p w:rsidR="00EE2F95" w:rsidRPr="005A78EC" w:rsidRDefault="00EE2F95" w:rsidP="00794B54">
            <w:pPr>
              <w:widowControl w:val="0"/>
              <w:suppressAutoHyphens/>
              <w:spacing w:after="0" w:line="240" w:lineRule="auto"/>
              <w:rPr>
                <w:rFonts w:eastAsia="Andale Sans UI"/>
                <w:lang w:val="en-US" w:eastAsia="zh-CN" w:bidi="ru-RU"/>
              </w:rPr>
            </w:pPr>
          </w:p>
          <w:p w:rsidR="00EE2F95" w:rsidRPr="005A78EC" w:rsidRDefault="00EE2F95" w:rsidP="00794B54">
            <w:pPr>
              <w:widowControl w:val="0"/>
              <w:suppressAutoHyphens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 xml:space="preserve">УНП – 807000268, </w:t>
            </w:r>
          </w:p>
          <w:p w:rsidR="00EE2F95" w:rsidRPr="005A78EC" w:rsidRDefault="00EE2F95" w:rsidP="00794B54">
            <w:pPr>
              <w:widowControl w:val="0"/>
              <w:tabs>
                <w:tab w:val="left" w:pos="1134"/>
              </w:tabs>
              <w:suppressAutoHyphens/>
              <w:snapToGrid w:val="0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>ОКПО – 382684845000</w:t>
            </w:r>
          </w:p>
        </w:tc>
        <w:tc>
          <w:tcPr>
            <w:tcW w:w="569" w:type="dxa"/>
          </w:tcPr>
          <w:p w:rsidR="00EE2F95" w:rsidRPr="005A78EC" w:rsidRDefault="00EE2F95" w:rsidP="00794B54">
            <w:pPr>
              <w:widowControl w:val="0"/>
              <w:tabs>
                <w:tab w:val="left" w:pos="1134"/>
              </w:tabs>
              <w:suppressAutoHyphens/>
              <w:snapToGrid w:val="0"/>
              <w:rPr>
                <w:rFonts w:eastAsia="Andale Sans UI"/>
                <w:lang w:eastAsia="zh-CN" w:bidi="ru-RU"/>
              </w:rPr>
            </w:pPr>
          </w:p>
        </w:tc>
        <w:tc>
          <w:tcPr>
            <w:tcW w:w="4535" w:type="dxa"/>
            <w:gridSpan w:val="2"/>
          </w:tcPr>
          <w:p w:rsidR="00EE2F95" w:rsidRPr="005A78EC" w:rsidRDefault="00EE2F95" w:rsidP="00794B54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/>
                <w:lang w:eastAsia="zh-CN" w:bidi="ru-RU"/>
              </w:rPr>
            </w:pPr>
          </w:p>
        </w:tc>
      </w:tr>
      <w:tr w:rsidR="00EE2F95" w:rsidRPr="005A78EC" w:rsidTr="00794B54">
        <w:tblPrEx>
          <w:tblCellMar>
            <w:left w:w="108" w:type="dxa"/>
            <w:right w:w="108" w:type="dxa"/>
          </w:tblCellMar>
        </w:tblPrEx>
        <w:trPr>
          <w:cantSplit/>
          <w:trHeight w:val="455"/>
        </w:trPr>
        <w:tc>
          <w:tcPr>
            <w:tcW w:w="4535" w:type="dxa"/>
            <w:gridSpan w:val="2"/>
          </w:tcPr>
          <w:p w:rsidR="00EE2F95" w:rsidRPr="005A78EC" w:rsidRDefault="00EE2F95" w:rsidP="00794B54">
            <w:pPr>
              <w:widowControl w:val="0"/>
              <w:tabs>
                <w:tab w:val="left" w:pos="5103"/>
              </w:tabs>
              <w:suppressAutoHyphens/>
              <w:spacing w:after="0" w:line="240" w:lineRule="auto"/>
              <w:rPr>
                <w:rFonts w:eastAsia="Andale Sans UI"/>
                <w:lang w:val="en-US"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>От Владельца:</w:t>
            </w:r>
          </w:p>
        </w:tc>
        <w:tc>
          <w:tcPr>
            <w:tcW w:w="569" w:type="dxa"/>
          </w:tcPr>
          <w:p w:rsidR="00EE2F95" w:rsidRPr="005A78EC" w:rsidRDefault="00EE2F95" w:rsidP="00794B54">
            <w:pPr>
              <w:widowControl w:val="0"/>
              <w:tabs>
                <w:tab w:val="left" w:pos="5103"/>
              </w:tabs>
              <w:suppressAutoHyphens/>
              <w:spacing w:after="0" w:line="240" w:lineRule="auto"/>
              <w:rPr>
                <w:rFonts w:eastAsia="Andale Sans UI"/>
                <w:lang w:eastAsia="zh-CN" w:bidi="ru-RU"/>
              </w:rPr>
            </w:pPr>
          </w:p>
        </w:tc>
        <w:tc>
          <w:tcPr>
            <w:tcW w:w="4535" w:type="dxa"/>
            <w:gridSpan w:val="2"/>
          </w:tcPr>
          <w:p w:rsidR="00EE2F95" w:rsidRPr="005A78EC" w:rsidRDefault="00EE2F95" w:rsidP="00794B54">
            <w:pPr>
              <w:widowControl w:val="0"/>
              <w:tabs>
                <w:tab w:val="left" w:pos="5103"/>
              </w:tabs>
              <w:suppressAutoHyphens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 xml:space="preserve">От Начисляющей организации: </w:t>
            </w:r>
          </w:p>
        </w:tc>
      </w:tr>
      <w:tr w:rsidR="00EE2F95" w:rsidRPr="005A78EC" w:rsidTr="00794B54">
        <w:tblPrEx>
          <w:tblCellMar>
            <w:left w:w="108" w:type="dxa"/>
            <w:right w:w="108" w:type="dxa"/>
          </w:tblCellMar>
        </w:tblPrEx>
        <w:trPr>
          <w:trHeight w:val="352"/>
        </w:trPr>
        <w:tc>
          <w:tcPr>
            <w:tcW w:w="4535" w:type="dxa"/>
          </w:tcPr>
          <w:p w:rsidR="00EE2F95" w:rsidRPr="005A78EC" w:rsidRDefault="00EE2F95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>________________</w:t>
            </w:r>
          </w:p>
        </w:tc>
        <w:tc>
          <w:tcPr>
            <w:tcW w:w="4535" w:type="dxa"/>
          </w:tcPr>
          <w:p w:rsidR="00EE2F95" w:rsidRPr="005A78EC" w:rsidRDefault="00EE2F95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color w:val="A6A6A6"/>
                <w:lang w:eastAsia="zh-CN" w:bidi="ru-RU"/>
              </w:rPr>
              <w:t>И.О.Фамилия</w:t>
            </w:r>
          </w:p>
        </w:tc>
        <w:tc>
          <w:tcPr>
            <w:tcW w:w="569" w:type="dxa"/>
          </w:tcPr>
          <w:p w:rsidR="00EE2F95" w:rsidRPr="005A78EC" w:rsidRDefault="00EE2F95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rPr>
                <w:rFonts w:eastAsia="Andale Sans UI"/>
                <w:color w:val="A6A6A6"/>
                <w:lang w:eastAsia="zh-CN" w:bidi="ru-RU"/>
              </w:rPr>
            </w:pPr>
          </w:p>
        </w:tc>
        <w:tc>
          <w:tcPr>
            <w:tcW w:w="4535" w:type="dxa"/>
          </w:tcPr>
          <w:p w:rsidR="00EE2F95" w:rsidRPr="005A78EC" w:rsidRDefault="00EE2F95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lang w:eastAsia="zh-CN" w:bidi="ru-RU"/>
              </w:rPr>
              <w:t>_________________</w:t>
            </w:r>
          </w:p>
        </w:tc>
        <w:tc>
          <w:tcPr>
            <w:tcW w:w="4535" w:type="dxa"/>
          </w:tcPr>
          <w:p w:rsidR="00EE2F95" w:rsidRPr="005A78EC" w:rsidRDefault="00EE2F95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color w:val="A6A6A6"/>
                <w:lang w:eastAsia="zh-CN" w:bidi="ru-RU"/>
              </w:rPr>
              <w:t>И.О.Фамилия</w:t>
            </w:r>
          </w:p>
        </w:tc>
      </w:tr>
      <w:tr w:rsidR="00EE2F95" w:rsidRPr="005A78EC" w:rsidTr="00794B54">
        <w:tblPrEx>
          <w:tblCellMar>
            <w:left w:w="108" w:type="dxa"/>
            <w:right w:w="108" w:type="dxa"/>
          </w:tblCellMar>
        </w:tblPrEx>
        <w:trPr>
          <w:cantSplit/>
          <w:trHeight w:val="77"/>
        </w:trPr>
        <w:tc>
          <w:tcPr>
            <w:tcW w:w="4535" w:type="dxa"/>
            <w:gridSpan w:val="2"/>
          </w:tcPr>
          <w:p w:rsidR="00EE2F95" w:rsidRPr="005A78EC" w:rsidRDefault="00EE2F95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color w:val="A6A6A6"/>
                <w:lang w:eastAsia="zh-CN" w:bidi="ru-RU"/>
              </w:rPr>
              <w:t>Подпись/место для печати (при ее наличии)</w:t>
            </w:r>
          </w:p>
        </w:tc>
        <w:tc>
          <w:tcPr>
            <w:tcW w:w="569" w:type="dxa"/>
          </w:tcPr>
          <w:p w:rsidR="00EE2F95" w:rsidRPr="005A78EC" w:rsidRDefault="00EE2F95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rPr>
                <w:rFonts w:eastAsia="Andale Sans UI"/>
                <w:color w:val="A6A6A6"/>
                <w:lang w:eastAsia="zh-CN" w:bidi="ru-RU"/>
              </w:rPr>
            </w:pPr>
          </w:p>
        </w:tc>
        <w:tc>
          <w:tcPr>
            <w:tcW w:w="4535" w:type="dxa"/>
            <w:gridSpan w:val="2"/>
          </w:tcPr>
          <w:p w:rsidR="00EE2F95" w:rsidRPr="005A78EC" w:rsidRDefault="00EE2F95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color w:val="A6A6A6"/>
                <w:lang w:eastAsia="zh-CN" w:bidi="ru-RU"/>
              </w:rPr>
              <w:t>Подпись/место для печати</w:t>
            </w:r>
          </w:p>
        </w:tc>
      </w:tr>
      <w:tr w:rsidR="00EE2F95" w:rsidRPr="005A78EC" w:rsidTr="00794B54">
        <w:tblPrEx>
          <w:tblCellMar>
            <w:left w:w="108" w:type="dxa"/>
            <w:right w:w="108" w:type="dxa"/>
          </w:tblCellMar>
        </w:tblPrEx>
        <w:trPr>
          <w:cantSplit/>
          <w:trHeight w:val="322"/>
        </w:trPr>
        <w:tc>
          <w:tcPr>
            <w:tcW w:w="4535" w:type="dxa"/>
            <w:gridSpan w:val="2"/>
          </w:tcPr>
          <w:p w:rsidR="00EE2F95" w:rsidRPr="005A78EC" w:rsidRDefault="00EE2F95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jc w:val="both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Times New Roman"/>
                <w:color w:val="000000"/>
                <w:lang w:eastAsia="zh-CN" w:bidi="ru-RU"/>
              </w:rPr>
              <w:t xml:space="preserve">«   »                </w:t>
            </w:r>
            <w:r w:rsidRPr="005A78EC">
              <w:rPr>
                <w:rFonts w:eastAsia="Andale Sans UI"/>
                <w:color w:val="000000"/>
                <w:lang w:val="en-US" w:eastAsia="zh-CN" w:bidi="ru-RU"/>
              </w:rPr>
              <w:t>20</w:t>
            </w:r>
            <w:r w:rsidRPr="005A78EC">
              <w:rPr>
                <w:rFonts w:eastAsia="Andale Sans UI"/>
                <w:color w:val="000000"/>
                <w:lang w:eastAsia="zh-CN" w:bidi="ru-RU"/>
              </w:rPr>
              <w:t>__ г.</w:t>
            </w:r>
          </w:p>
        </w:tc>
        <w:tc>
          <w:tcPr>
            <w:tcW w:w="569" w:type="dxa"/>
          </w:tcPr>
          <w:p w:rsidR="00EE2F95" w:rsidRPr="005A78EC" w:rsidRDefault="00EE2F95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lang w:eastAsia="zh-CN" w:bidi="ru-RU"/>
              </w:rPr>
            </w:pPr>
          </w:p>
        </w:tc>
        <w:tc>
          <w:tcPr>
            <w:tcW w:w="4535" w:type="dxa"/>
            <w:gridSpan w:val="2"/>
          </w:tcPr>
          <w:p w:rsidR="00EE2F95" w:rsidRPr="005A78EC" w:rsidRDefault="00EE2F95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jc w:val="both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Times New Roman"/>
                <w:color w:val="000000"/>
                <w:lang w:eastAsia="zh-CN" w:bidi="ru-RU"/>
              </w:rPr>
              <w:t xml:space="preserve">«   »                </w:t>
            </w:r>
            <w:r w:rsidRPr="005A78EC">
              <w:rPr>
                <w:rFonts w:eastAsia="Andale Sans UI"/>
                <w:color w:val="000000"/>
                <w:lang w:val="en-US" w:eastAsia="zh-CN" w:bidi="ru-RU"/>
              </w:rPr>
              <w:t>20</w:t>
            </w:r>
            <w:r w:rsidRPr="005A78EC">
              <w:rPr>
                <w:rFonts w:eastAsia="Andale Sans UI"/>
                <w:color w:val="000000"/>
                <w:lang w:eastAsia="zh-CN" w:bidi="ru-RU"/>
              </w:rPr>
              <w:t>__ г.</w:t>
            </w:r>
          </w:p>
        </w:tc>
      </w:tr>
      <w:tr w:rsidR="00EE2F95" w:rsidRPr="005A78EC" w:rsidTr="00794B54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4535" w:type="dxa"/>
            <w:gridSpan w:val="2"/>
          </w:tcPr>
          <w:p w:rsidR="00EE2F95" w:rsidRPr="005A78EC" w:rsidRDefault="00EE2F95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jc w:val="both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color w:val="A6A6A6"/>
                <w:lang w:eastAsia="zh-CN" w:bidi="ru-RU"/>
              </w:rPr>
              <w:t>Дата</w:t>
            </w:r>
          </w:p>
        </w:tc>
        <w:tc>
          <w:tcPr>
            <w:tcW w:w="569" w:type="dxa"/>
          </w:tcPr>
          <w:p w:rsidR="00EE2F95" w:rsidRPr="005A78EC" w:rsidRDefault="00EE2F95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jc w:val="both"/>
              <w:rPr>
                <w:rFonts w:eastAsia="Andale Sans UI"/>
                <w:color w:val="A6A6A6"/>
                <w:lang w:eastAsia="zh-CN" w:bidi="ru-RU"/>
              </w:rPr>
            </w:pPr>
          </w:p>
        </w:tc>
        <w:tc>
          <w:tcPr>
            <w:tcW w:w="4535" w:type="dxa"/>
            <w:gridSpan w:val="2"/>
          </w:tcPr>
          <w:p w:rsidR="00EE2F95" w:rsidRPr="005A78EC" w:rsidRDefault="00EE2F95" w:rsidP="00794B54">
            <w:pPr>
              <w:widowControl w:val="0"/>
              <w:tabs>
                <w:tab w:val="left" w:pos="5103"/>
              </w:tabs>
              <w:suppressAutoHyphens/>
              <w:snapToGrid w:val="0"/>
              <w:spacing w:after="0" w:line="240" w:lineRule="auto"/>
              <w:jc w:val="both"/>
              <w:rPr>
                <w:rFonts w:eastAsia="Andale Sans UI"/>
                <w:lang w:eastAsia="zh-CN" w:bidi="ru-RU"/>
              </w:rPr>
            </w:pPr>
            <w:r w:rsidRPr="005A78EC">
              <w:rPr>
                <w:rFonts w:eastAsia="Andale Sans UI"/>
                <w:color w:val="A6A6A6"/>
                <w:lang w:eastAsia="zh-CN" w:bidi="ru-RU"/>
              </w:rPr>
              <w:t>Дата</w:t>
            </w:r>
          </w:p>
        </w:tc>
      </w:tr>
    </w:tbl>
    <w:p w:rsidR="00B03051" w:rsidRDefault="00B03051"/>
    <w:sectPr w:rsidR="00B03051" w:rsidSect="00B03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ans-serif">
    <w:altName w:val="Segoe Print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F6D367"/>
    <w:multiLevelType w:val="multilevel"/>
    <w:tmpl w:val="F4F6D367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30DA6815"/>
    <w:multiLevelType w:val="singleLevel"/>
    <w:tmpl w:val="30DA6815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F95"/>
    <w:rsid w:val="00B03051"/>
    <w:rsid w:val="00BA2AFD"/>
    <w:rsid w:val="00EE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95"/>
    <w:pPr>
      <w:spacing w:after="160" w:line="259" w:lineRule="auto"/>
    </w:pPr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sid w:val="00EE2F95"/>
    <w:rPr>
      <w:rFonts w:ascii="Times New Roman" w:hAnsi="Times New Roman" w:cs="Times New Roman"/>
      <w:sz w:val="18"/>
    </w:rPr>
  </w:style>
  <w:style w:type="paragraph" w:customStyle="1" w:styleId="1">
    <w:name w:val="Заголовок №1"/>
    <w:uiPriority w:val="67"/>
    <w:qFormat/>
    <w:rsid w:val="00EE2F95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paragraph" w:customStyle="1" w:styleId="10">
    <w:name w:val="Обычный (веб)1"/>
    <w:uiPriority w:val="68"/>
    <w:qFormat/>
    <w:rsid w:val="00EE2F95"/>
    <w:pPr>
      <w:widowControl w:val="0"/>
      <w:shd w:val="clear" w:color="auto" w:fill="FFFFFF"/>
      <w:suppressAutoHyphens/>
      <w:spacing w:before="280"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schet.by" TargetMode="External"/><Relationship Id="rId5" Type="http://schemas.openxmlformats.org/officeDocument/2006/relationships/hyperlink" Target="http://www.rasche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n.strienok</dc:creator>
  <cp:lastModifiedBy>n.strienok</cp:lastModifiedBy>
  <cp:revision>1</cp:revision>
  <dcterms:created xsi:type="dcterms:W3CDTF">2025-06-04T12:10:00Z</dcterms:created>
  <dcterms:modified xsi:type="dcterms:W3CDTF">2025-06-04T12:11:00Z</dcterms:modified>
</cp:coreProperties>
</file>